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FA9F6" w14:textId="77777777" w:rsidR="000D4966" w:rsidRDefault="00D069A3">
      <w:pPr>
        <w:spacing w:afterLines="25" w:after="78"/>
        <w:jc w:val="center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上海建桥学院</w:t>
      </w:r>
      <w:r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 xml:space="preserve"> </w:t>
      </w:r>
      <w:r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专业选修课选课要求说明</w:t>
      </w:r>
    </w:p>
    <w:p w14:paraId="26925F2A" w14:textId="45204C85" w:rsidR="000D4966" w:rsidRDefault="00D069A3">
      <w:pPr>
        <w:jc w:val="center"/>
        <w:rPr>
          <w:rFonts w:ascii="黑体" w:eastAsia="黑体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  <w:u w:val="single"/>
        </w:rPr>
        <w:t>2</w:t>
      </w:r>
      <w:r>
        <w:rPr>
          <w:rFonts w:ascii="黑体" w:eastAsia="黑体" w:hAnsi="黑体"/>
          <w:sz w:val="24"/>
          <w:szCs w:val="32"/>
          <w:u w:val="single"/>
        </w:rPr>
        <w:t>02</w:t>
      </w:r>
      <w:r>
        <w:rPr>
          <w:rFonts w:ascii="黑体" w:eastAsia="黑体" w:hAnsi="黑体" w:hint="eastAsia"/>
          <w:sz w:val="24"/>
          <w:szCs w:val="32"/>
          <w:u w:val="single"/>
        </w:rPr>
        <w:t>5</w:t>
      </w:r>
      <w:r>
        <w:rPr>
          <w:rFonts w:ascii="黑体" w:eastAsia="黑体" w:hAnsi="黑体"/>
          <w:sz w:val="24"/>
          <w:szCs w:val="32"/>
          <w:u w:val="single"/>
        </w:rPr>
        <w:t>-202</w:t>
      </w:r>
      <w:r>
        <w:rPr>
          <w:rFonts w:ascii="黑体" w:eastAsia="黑体" w:hAnsi="黑体" w:hint="eastAsia"/>
          <w:sz w:val="24"/>
          <w:szCs w:val="32"/>
          <w:u w:val="single"/>
        </w:rPr>
        <w:t>6</w:t>
      </w:r>
      <w:r>
        <w:rPr>
          <w:rFonts w:ascii="黑体" w:eastAsia="黑体" w:hAnsi="黑体" w:hint="eastAsia"/>
          <w:sz w:val="24"/>
          <w:szCs w:val="32"/>
        </w:rPr>
        <w:t>学年第</w:t>
      </w:r>
      <w:r>
        <w:rPr>
          <w:rFonts w:ascii="黑体" w:eastAsia="黑体" w:hAnsi="黑体" w:hint="eastAsia"/>
          <w:sz w:val="24"/>
          <w:szCs w:val="32"/>
          <w:u w:val="single"/>
        </w:rPr>
        <w:t>2</w:t>
      </w:r>
      <w:r>
        <w:rPr>
          <w:rFonts w:ascii="黑体" w:eastAsia="黑体" w:hAnsi="黑体" w:hint="eastAsia"/>
          <w:sz w:val="24"/>
          <w:szCs w:val="32"/>
        </w:rPr>
        <w:t>学期</w:t>
      </w:r>
      <w:r>
        <w:rPr>
          <w:rFonts w:ascii="黑体" w:eastAsia="黑体" w:hAnsi="黑体"/>
          <w:sz w:val="24"/>
          <w:szCs w:val="32"/>
        </w:rPr>
        <w:t xml:space="preserve"> </w:t>
      </w:r>
      <w:r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>
        <w:rPr>
          <w:rFonts w:ascii="黑体" w:eastAsia="黑体" w:hAnsi="黑体"/>
          <w:sz w:val="24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24"/>
          <w:szCs w:val="32"/>
          <w:u w:val="single"/>
        </w:rPr>
        <w:t>职业技术</w:t>
      </w:r>
      <w:r>
        <w:rPr>
          <w:rFonts w:ascii="黑体" w:eastAsia="黑体" w:hAnsi="黑体"/>
          <w:sz w:val="24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24"/>
          <w:szCs w:val="32"/>
        </w:rPr>
        <w:t>学院</w:t>
      </w:r>
      <w:r>
        <w:rPr>
          <w:rFonts w:ascii="黑体" w:eastAsia="黑体" w:hAnsi="黑体"/>
          <w:sz w:val="24"/>
          <w:szCs w:val="32"/>
        </w:rPr>
        <w:t xml:space="preserve"> </w:t>
      </w:r>
      <w:r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24"/>
          <w:szCs w:val="32"/>
          <w:u w:val="single"/>
        </w:rPr>
        <w:t>商务</w:t>
      </w:r>
      <w:r w:rsidR="00003F04">
        <w:rPr>
          <w:rFonts w:ascii="黑体" w:eastAsia="黑体" w:hAnsi="黑体" w:hint="eastAsia"/>
          <w:sz w:val="24"/>
          <w:szCs w:val="32"/>
          <w:u w:val="single"/>
        </w:rPr>
        <w:t>英语</w:t>
      </w:r>
      <w:r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24"/>
          <w:szCs w:val="32"/>
        </w:rPr>
        <w:t>专业</w:t>
      </w:r>
    </w:p>
    <w:p w14:paraId="00B8F90F" w14:textId="77777777" w:rsidR="000D4966" w:rsidRDefault="000D4966"/>
    <w:p w14:paraId="76F3AD7D" w14:textId="77777777" w:rsidR="000D4966" w:rsidRDefault="00D069A3">
      <w:pPr>
        <w:rPr>
          <w:rFonts w:ascii="宋体" w:eastAsia="宋体" w:hAnsi="宋体"/>
          <w:sz w:val="24"/>
          <w:szCs w:val="32"/>
        </w:rPr>
      </w:pPr>
      <w:r>
        <w:rPr>
          <w:rFonts w:ascii="宋体" w:eastAsia="宋体" w:hAnsi="宋体" w:hint="eastAsia"/>
          <w:sz w:val="24"/>
          <w:szCs w:val="32"/>
        </w:rPr>
        <w:t>课程组</w:t>
      </w:r>
      <w:r>
        <w:rPr>
          <w:rFonts w:ascii="宋体" w:eastAsia="宋体" w:hAnsi="宋体" w:hint="eastAsia"/>
          <w:sz w:val="24"/>
          <w:szCs w:val="32"/>
        </w:rPr>
        <w:t>1</w:t>
      </w:r>
      <w:r>
        <w:rPr>
          <w:rFonts w:ascii="宋体" w:eastAsia="宋体" w:hAnsi="宋体"/>
          <w:sz w:val="24"/>
          <w:szCs w:val="32"/>
        </w:rPr>
        <w:t xml:space="preserve">  </w:t>
      </w:r>
      <w:r>
        <w:rPr>
          <w:rFonts w:ascii="宋体" w:eastAsia="宋体" w:hAnsi="宋体"/>
          <w:sz w:val="24"/>
          <w:szCs w:val="32"/>
        </w:rPr>
        <w:t>应选学分</w:t>
      </w:r>
      <w:r>
        <w:rPr>
          <w:rFonts w:ascii="宋体" w:eastAsia="宋体" w:hAnsi="宋体" w:hint="eastAsia"/>
          <w:sz w:val="24"/>
          <w:szCs w:val="32"/>
        </w:rPr>
        <w:t>：（</w:t>
      </w:r>
      <w:r>
        <w:rPr>
          <w:rFonts w:ascii="Times New Roman" w:eastAsia="宋体" w:hAnsi="Times New Roman" w:cs="Times New Roman"/>
          <w:sz w:val="24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32"/>
        </w:rPr>
        <w:t>2</w:t>
      </w:r>
      <w:r>
        <w:rPr>
          <w:rFonts w:ascii="Times New Roman" w:eastAsia="宋体" w:hAnsi="Times New Roman" w:cs="Times New Roman"/>
          <w:sz w:val="24"/>
          <w:szCs w:val="32"/>
        </w:rPr>
        <w:t xml:space="preserve"> </w:t>
      </w:r>
      <w:r>
        <w:rPr>
          <w:rFonts w:ascii="宋体" w:eastAsia="宋体" w:hAnsi="宋体" w:hint="eastAsia"/>
          <w:sz w:val="24"/>
          <w:szCs w:val="32"/>
        </w:rPr>
        <w:t>）分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651"/>
        <w:gridCol w:w="653"/>
        <w:gridCol w:w="6712"/>
      </w:tblGrid>
      <w:tr w:rsidR="006F3ABE" w14:paraId="63D7295D" w14:textId="77777777">
        <w:trPr>
          <w:trHeight w:val="567"/>
        </w:trPr>
        <w:tc>
          <w:tcPr>
            <w:tcW w:w="1658" w:type="dxa"/>
            <w:vAlign w:val="center"/>
          </w:tcPr>
          <w:p w14:paraId="400B76CF" w14:textId="77777777" w:rsidR="000D4966" w:rsidRDefault="00D069A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课程（代码）</w:t>
            </w:r>
          </w:p>
        </w:tc>
        <w:tc>
          <w:tcPr>
            <w:tcW w:w="662" w:type="dxa"/>
            <w:vAlign w:val="center"/>
          </w:tcPr>
          <w:p w14:paraId="12D9C1B0" w14:textId="77777777" w:rsidR="000D4966" w:rsidRDefault="00D069A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学分</w:t>
            </w:r>
          </w:p>
        </w:tc>
        <w:tc>
          <w:tcPr>
            <w:tcW w:w="6922" w:type="dxa"/>
            <w:vAlign w:val="center"/>
          </w:tcPr>
          <w:p w14:paraId="46E83249" w14:textId="77777777" w:rsidR="000D4966" w:rsidRDefault="00D069A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课程简介</w:t>
            </w:r>
          </w:p>
        </w:tc>
      </w:tr>
      <w:tr w:rsidR="006F3ABE" w14:paraId="5574BF2E" w14:textId="77777777">
        <w:tc>
          <w:tcPr>
            <w:tcW w:w="1658" w:type="dxa"/>
            <w:vAlign w:val="center"/>
          </w:tcPr>
          <w:p w14:paraId="3F71BD2B" w14:textId="77777777" w:rsidR="000D4966" w:rsidRDefault="00D069A3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课程</w:t>
            </w:r>
            <w:r>
              <w:rPr>
                <w:rFonts w:ascii="Arial" w:eastAsia="黑体" w:hAnsi="Arial" w:cs="Arial"/>
                <w:szCs w:val="21"/>
              </w:rPr>
              <w:t>A</w:t>
            </w:r>
          </w:p>
          <w:p w14:paraId="505AD2BD" w14:textId="25C3033D" w:rsidR="000D4966" w:rsidRDefault="00D069A3" w:rsidP="006701C4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（</w:t>
            </w:r>
            <w:r w:rsidR="006F3ABE">
              <w:rPr>
                <w:rFonts w:ascii="Arial" w:eastAsia="黑体" w:hAnsi="Arial" w:cs="Arial"/>
                <w:szCs w:val="21"/>
              </w:rPr>
              <w:t>英语国家概况</w:t>
            </w:r>
            <w:r w:rsidR="006701C4">
              <w:rPr>
                <w:rFonts w:ascii="Arial" w:eastAsia="黑体" w:hAnsi="Arial" w:cs="Arial"/>
                <w:szCs w:val="21"/>
              </w:rPr>
              <w:t>）</w:t>
            </w:r>
            <w:r w:rsidR="006701C4">
              <w:rPr>
                <w:rFonts w:ascii="Arial" w:eastAsia="黑体" w:hAnsi="Arial" w:cs="Arial" w:hint="eastAsia"/>
                <w:szCs w:val="21"/>
              </w:rPr>
              <w:t>（</w:t>
            </w:r>
            <w:r w:rsidR="006701C4" w:rsidRPr="001105CA">
              <w:rPr>
                <w:rFonts w:ascii="Arial" w:eastAsia="黑体" w:hAnsi="Arial" w:cs="Arial"/>
                <w:szCs w:val="21"/>
              </w:rPr>
              <w:t>0020084</w:t>
            </w:r>
            <w:r w:rsidR="006701C4">
              <w:rPr>
                <w:rFonts w:ascii="Arial" w:eastAsia="黑体" w:hAnsi="Arial" w:cs="Arial" w:hint="eastAsia"/>
                <w:szCs w:val="21"/>
              </w:rPr>
              <w:t>）</w:t>
            </w:r>
          </w:p>
        </w:tc>
        <w:tc>
          <w:tcPr>
            <w:tcW w:w="662" w:type="dxa"/>
            <w:vAlign w:val="center"/>
          </w:tcPr>
          <w:p w14:paraId="47538376" w14:textId="77777777" w:rsidR="000D4966" w:rsidRDefault="00D069A3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922" w:type="dxa"/>
          </w:tcPr>
          <w:p w14:paraId="31EFD284" w14:textId="1E884B2F" w:rsidR="00F96597" w:rsidRDefault="00F96597" w:rsidP="005D2064">
            <w:pPr>
              <w:ind w:firstLineChars="200" w:firstLine="420"/>
              <w:rPr>
                <w:rFonts w:ascii="黑体" w:eastAsia="黑体" w:hAnsi="黑体" w:cs="黑体"/>
                <w:lang w:val="zh-CN"/>
              </w:rPr>
            </w:pPr>
            <w:r>
              <w:rPr>
                <w:rFonts w:ascii="黑体" w:eastAsia="黑体" w:hAnsi="黑体" w:cs="黑体" w:hint="eastAsia"/>
                <w:lang w:val="zh-CN"/>
              </w:rPr>
              <w:t>任课教师：臧玉洁；商务英语专业主任。研究方向：英语语言文学</w:t>
            </w:r>
          </w:p>
          <w:p w14:paraId="69E727CC" w14:textId="586BDAB5" w:rsidR="000D4966" w:rsidRDefault="00486638" w:rsidP="005D2064">
            <w:pPr>
              <w:ind w:firstLineChars="200" w:firstLine="420"/>
            </w:pPr>
            <w:r w:rsidRPr="005D2064">
              <w:rPr>
                <w:rFonts w:ascii="黑体" w:eastAsia="黑体" w:hAnsi="黑体" w:cs="黑体" w:hint="eastAsia"/>
                <w:lang w:val="zh-CN"/>
              </w:rPr>
              <w:t>通过对本课程的学习，学生对英语国家的历史和现状，以及它们的社会发展及其趋势有较好的理解。除掌握有关国家的一些最基本的知识外，学生还可以提高对社会科学类英文书籍的阅读能力。该课程教学目的是开阔学生的视野，扩大知识面，弥补文化背景知识的不足，为大学阶段的外语学习和以后的涉外工作打下良好的基础。在该课程教学过程中，利用视频、音频、图片等现代化的辅助教学手段，教师局限于文化背景知识的传授，同时还注意培养学生的文化意识和英语学习兴趣，进一步扩大学生的英语词汇量，提高跨文化交际能力。</w:t>
            </w:r>
          </w:p>
        </w:tc>
      </w:tr>
      <w:tr w:rsidR="006F3ABE" w14:paraId="4D11FFD7" w14:textId="77777777">
        <w:tc>
          <w:tcPr>
            <w:tcW w:w="1658" w:type="dxa"/>
            <w:vAlign w:val="center"/>
          </w:tcPr>
          <w:p w14:paraId="7AD71808" w14:textId="77777777" w:rsidR="000D4966" w:rsidRDefault="00D069A3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课程</w:t>
            </w:r>
            <w:r>
              <w:rPr>
                <w:rFonts w:ascii="Arial" w:eastAsia="黑体" w:hAnsi="Arial" w:cs="Arial"/>
                <w:szCs w:val="21"/>
              </w:rPr>
              <w:t>B</w:t>
            </w:r>
          </w:p>
          <w:p w14:paraId="3E748AFB" w14:textId="77777777" w:rsidR="000D4966" w:rsidRDefault="00D069A3" w:rsidP="004163D6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（</w:t>
            </w:r>
            <w:r w:rsidR="004163D6" w:rsidRPr="004163D6">
              <w:rPr>
                <w:rFonts w:ascii="Arial" w:eastAsia="黑体" w:hAnsi="Arial" w:cs="Arial" w:hint="eastAsia"/>
                <w:szCs w:val="21"/>
              </w:rPr>
              <w:t>第二外语（日语）</w:t>
            </w:r>
            <w:r>
              <w:rPr>
                <w:rFonts w:ascii="Arial" w:eastAsia="黑体" w:hAnsi="Arial" w:cs="Arial" w:hint="eastAsia"/>
                <w:szCs w:val="21"/>
              </w:rPr>
              <w:t>）</w:t>
            </w:r>
          </w:p>
          <w:p w14:paraId="100DD168" w14:textId="3361A836" w:rsidR="004163D6" w:rsidRDefault="004163D6" w:rsidP="004163D6">
            <w:pPr>
              <w:jc w:val="center"/>
              <w:rPr>
                <w:rFonts w:ascii="Arial" w:eastAsia="黑体" w:hAnsi="Arial" w:cs="Arial" w:hint="eastAsia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（</w:t>
            </w:r>
            <w:r w:rsidRPr="004163D6">
              <w:rPr>
                <w:rFonts w:ascii="Arial" w:eastAsia="黑体" w:hAnsi="Arial" w:cs="Arial"/>
                <w:szCs w:val="21"/>
              </w:rPr>
              <w:t>0010189</w:t>
            </w:r>
            <w:r>
              <w:rPr>
                <w:rFonts w:ascii="Arial" w:eastAsia="黑体" w:hAnsi="Arial" w:cs="Arial"/>
                <w:szCs w:val="21"/>
              </w:rPr>
              <w:t>）</w:t>
            </w:r>
          </w:p>
        </w:tc>
        <w:tc>
          <w:tcPr>
            <w:tcW w:w="662" w:type="dxa"/>
            <w:vAlign w:val="center"/>
          </w:tcPr>
          <w:p w14:paraId="28C1E052" w14:textId="77777777" w:rsidR="000D4966" w:rsidRDefault="00D069A3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922" w:type="dxa"/>
          </w:tcPr>
          <w:p w14:paraId="6DB91500" w14:textId="35EBDB49" w:rsidR="00F96597" w:rsidRDefault="00E955F8" w:rsidP="005828AF">
            <w:pPr>
              <w:ind w:firstLineChars="200" w:firstLine="420"/>
              <w:rPr>
                <w:rFonts w:ascii="黑体" w:eastAsia="黑体" w:hAnsi="黑体" w:cs="黑体"/>
                <w:lang w:val="zh-CN"/>
              </w:rPr>
            </w:pPr>
            <w:r w:rsidRPr="00E955F8">
              <w:rPr>
                <w:rFonts w:ascii="黑体" w:eastAsia="黑体" w:hAnsi="黑体" w:cs="黑体" w:hint="eastAsia"/>
                <w:lang w:val="zh-CN"/>
              </w:rPr>
              <w:t>任课教师，何金晶。讲师，硕士，日语语言文学专业。</w:t>
            </w:r>
          </w:p>
          <w:p w14:paraId="0391A947" w14:textId="43B126CF" w:rsidR="005828AF" w:rsidRPr="005828AF" w:rsidRDefault="005828AF" w:rsidP="005828AF">
            <w:pPr>
              <w:ind w:firstLineChars="200" w:firstLine="420"/>
              <w:rPr>
                <w:rFonts w:ascii="黑体" w:eastAsia="黑体" w:hAnsi="黑体" w:cs="黑体"/>
                <w:lang w:val="zh-CN"/>
              </w:rPr>
            </w:pPr>
            <w:r w:rsidRPr="005828AF">
              <w:rPr>
                <w:rFonts w:ascii="黑体" w:eastAsia="黑体" w:hAnsi="黑体" w:cs="黑体" w:hint="eastAsia"/>
                <w:lang w:val="zh-CN"/>
              </w:rPr>
              <w:t>《第二外语（日语）</w:t>
            </w:r>
            <w:r w:rsidRPr="005828AF">
              <w:rPr>
                <w:rFonts w:ascii="黑体" w:eastAsia="黑体" w:hAnsi="黑体" w:cs="黑体"/>
                <w:lang w:val="zh-CN"/>
              </w:rPr>
              <w:t>》是面向职业技术学院商务英语专业学生开设的一门专业选修课程，教授入门和基础阶段的日语基础知识，通过听说读写译的基本训练，掌握日语基础知识、基本技能以及日语学习策略。课程教学任务是培养学生具有一定的日语阅读能力，初步的听说写译能力等初步的日语综合运用能力，使学生能以日语为工具，获取专业所需要的信息，并为今后继续学习日语打下基础。</w:t>
            </w:r>
          </w:p>
          <w:p w14:paraId="30C7758B" w14:textId="0617B887" w:rsidR="000D4966" w:rsidRDefault="005828AF" w:rsidP="00003F04">
            <w:pPr>
              <w:ind w:firstLineChars="300" w:firstLine="630"/>
            </w:pPr>
            <w:r w:rsidRPr="005828AF">
              <w:rPr>
                <w:rFonts w:ascii="黑体" w:eastAsia="黑体" w:hAnsi="黑体" w:cs="黑体" w:hint="eastAsia"/>
                <w:lang w:val="zh-CN"/>
              </w:rPr>
              <w:t>本课程课程目标是通过学习使学生掌握日语的发音和正确书写假名；掌握一定数量的日语汉字和单词，理解和掌握基本句型和语法，能进行简单的寒暄语和日常日语会话。</w:t>
            </w:r>
          </w:p>
        </w:tc>
      </w:tr>
      <w:tr w:rsidR="0076690D" w14:paraId="4EE4B259" w14:textId="77777777">
        <w:tc>
          <w:tcPr>
            <w:tcW w:w="1658" w:type="dxa"/>
            <w:vAlign w:val="center"/>
          </w:tcPr>
          <w:p w14:paraId="5B70CEE0" w14:textId="567A825B" w:rsidR="005828AF" w:rsidRDefault="005828AF" w:rsidP="005828AF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课程</w:t>
            </w:r>
            <w:r w:rsidR="000E729F">
              <w:rPr>
                <w:rFonts w:ascii="Arial" w:eastAsia="黑体" w:hAnsi="Arial" w:cs="Arial"/>
                <w:szCs w:val="21"/>
              </w:rPr>
              <w:t>C</w:t>
            </w:r>
          </w:p>
          <w:p w14:paraId="34E7B0FB" w14:textId="286A3E45" w:rsidR="000E729F" w:rsidRDefault="000E729F" w:rsidP="005828AF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(AI</w:t>
            </w:r>
            <w:r>
              <w:rPr>
                <w:rFonts w:ascii="Arial" w:eastAsia="黑体" w:hAnsi="Arial" w:cs="Arial"/>
                <w:szCs w:val="21"/>
              </w:rPr>
              <w:t>商务文案写作</w:t>
            </w:r>
            <w:r>
              <w:rPr>
                <w:rFonts w:ascii="Arial" w:eastAsia="黑体" w:hAnsi="Arial" w:cs="Arial" w:hint="eastAsia"/>
                <w:szCs w:val="21"/>
              </w:rPr>
              <w:t>)</w:t>
            </w:r>
          </w:p>
          <w:p w14:paraId="0EE3951E" w14:textId="00F1BA3A" w:rsidR="000E729F" w:rsidRPr="000E729F" w:rsidRDefault="000E729F" w:rsidP="005828AF">
            <w:pPr>
              <w:jc w:val="center"/>
              <w:rPr>
                <w:rFonts w:ascii="Arial" w:eastAsia="黑体" w:hAnsi="Arial" w:cs="Arial" w:hint="eastAsia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（</w:t>
            </w:r>
            <w:r w:rsidRPr="000E729F">
              <w:rPr>
                <w:rFonts w:ascii="Arial" w:eastAsia="黑体" w:hAnsi="Arial" w:cs="Arial"/>
                <w:szCs w:val="21"/>
              </w:rPr>
              <w:t>0010182</w:t>
            </w:r>
            <w:r>
              <w:rPr>
                <w:rFonts w:ascii="Arial" w:eastAsia="黑体" w:hAnsi="Arial" w:cs="Arial"/>
                <w:szCs w:val="21"/>
              </w:rPr>
              <w:t>）</w:t>
            </w:r>
          </w:p>
          <w:p w14:paraId="78360370" w14:textId="501BE78F" w:rsidR="0076690D" w:rsidRDefault="0076690D">
            <w:pPr>
              <w:jc w:val="center"/>
              <w:rPr>
                <w:rFonts w:ascii="Arial" w:eastAsia="黑体" w:hAnsi="Arial" w:cs="Arial"/>
                <w:szCs w:val="21"/>
              </w:rPr>
            </w:pPr>
          </w:p>
        </w:tc>
        <w:tc>
          <w:tcPr>
            <w:tcW w:w="662" w:type="dxa"/>
            <w:vAlign w:val="center"/>
          </w:tcPr>
          <w:p w14:paraId="4B2ED7F2" w14:textId="1DC37880" w:rsidR="0076690D" w:rsidRDefault="000E729F">
            <w:pPr>
              <w:jc w:val="center"/>
              <w:rPr>
                <w:rFonts w:ascii="Arial" w:eastAsia="黑体" w:hAnsi="Arial" w:cs="Arial" w:hint="eastAsia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922" w:type="dxa"/>
          </w:tcPr>
          <w:p w14:paraId="620D4DFF" w14:textId="6C05A797" w:rsidR="00E955F8" w:rsidRDefault="00E955F8" w:rsidP="00E955F8">
            <w:pPr>
              <w:ind w:firstLineChars="200" w:firstLine="420"/>
              <w:rPr>
                <w:rFonts w:ascii="黑体" w:eastAsia="黑体" w:hAnsi="黑体" w:cs="黑体"/>
                <w:lang w:val="zh-CN"/>
              </w:rPr>
            </w:pPr>
            <w:r w:rsidRPr="00E955F8">
              <w:rPr>
                <w:rFonts w:ascii="黑体" w:eastAsia="黑体" w:hAnsi="黑体" w:cs="黑体" w:hint="eastAsia"/>
                <w:lang w:val="zh-CN"/>
              </w:rPr>
              <w:t>任课教师，</w:t>
            </w:r>
            <w:r>
              <w:rPr>
                <w:rFonts w:ascii="黑体" w:eastAsia="黑体" w:hAnsi="黑体" w:cs="黑体" w:hint="eastAsia"/>
                <w:lang w:val="zh-CN"/>
              </w:rPr>
              <w:t>李艳妮。讲师。</w:t>
            </w:r>
          </w:p>
          <w:p w14:paraId="5F1F4D48" w14:textId="337619F6" w:rsidR="0076690D" w:rsidRPr="00EC322B" w:rsidRDefault="00EC322B" w:rsidP="00E955F8">
            <w:pPr>
              <w:ind w:firstLineChars="200" w:firstLine="420"/>
              <w:rPr>
                <w:rFonts w:ascii="黑体" w:eastAsia="黑体" w:hAnsi="黑体" w:cs="黑体" w:hint="eastAsia"/>
                <w:lang w:val="zh-CN"/>
              </w:rPr>
            </w:pPr>
            <w:r>
              <w:rPr>
                <w:rFonts w:ascii="黑体" w:eastAsia="黑体" w:hAnsi="黑体" w:cs="黑体"/>
              </w:rPr>
              <w:t>通过对本课程的学习，</w:t>
            </w:r>
            <w:r w:rsidRPr="00EC322B">
              <w:rPr>
                <w:rFonts w:ascii="黑体" w:eastAsia="黑体" w:hAnsi="黑体" w:cs="黑体" w:hint="eastAsia"/>
                <w:lang w:val="zh-CN"/>
              </w:rPr>
              <w:t>掌握</w:t>
            </w:r>
            <w:r w:rsidRPr="00EC322B">
              <w:rPr>
                <w:rFonts w:ascii="黑体" w:eastAsia="黑体" w:hAnsi="黑体" w:cs="黑体"/>
                <w:lang w:val="zh-CN"/>
              </w:rPr>
              <w:t>AI商务文案写作的核心原理与工具应用，包括生成式AI（如DeepSeek、ChatGPT</w:t>
            </w:r>
            <w:r w:rsidR="00003F04">
              <w:rPr>
                <w:rFonts w:ascii="黑体" w:eastAsia="黑体" w:hAnsi="黑体" w:cs="黑体"/>
                <w:lang w:val="zh-CN"/>
              </w:rPr>
              <w:t>）的基础操作、以及多平台（亚马逊、社交媒体</w:t>
            </w:r>
            <w:r w:rsidRPr="00EC322B">
              <w:rPr>
                <w:rFonts w:ascii="黑体" w:eastAsia="黑体" w:hAnsi="黑体" w:cs="黑体"/>
                <w:lang w:val="zh-CN"/>
              </w:rPr>
              <w:t>）的文案适配策略。熟悉商务场景下的AI文案优化方法，能运用AI高效生成产品描述、营</w:t>
            </w:r>
            <w:r w:rsidR="00003F04">
              <w:rPr>
                <w:rFonts w:ascii="黑体" w:eastAsia="黑体" w:hAnsi="黑体" w:cs="黑体"/>
                <w:lang w:val="zh-CN"/>
              </w:rPr>
              <w:t>销邮件、社交媒体帖文及多语言客服话术，并具备跨文化文案调校能力；</w:t>
            </w:r>
            <w:r w:rsidRPr="00EC322B">
              <w:rPr>
                <w:rFonts w:ascii="黑体" w:eastAsia="黑体" w:hAnsi="黑体" w:cs="黑体"/>
                <w:lang w:val="zh-CN"/>
              </w:rPr>
              <w:t>具备数据驱动的文案优化思维，能结合AI分析用户反馈、竞品文案及市场趋势，制定精准的文案策略，提升转化率与品牌传播效果。</w:t>
            </w:r>
          </w:p>
        </w:tc>
      </w:tr>
      <w:tr w:rsidR="006F3ABE" w14:paraId="49277B2A" w14:textId="77777777">
        <w:tc>
          <w:tcPr>
            <w:tcW w:w="1658" w:type="dxa"/>
            <w:vAlign w:val="center"/>
          </w:tcPr>
          <w:p w14:paraId="72D47A11" w14:textId="77777777" w:rsidR="000D4966" w:rsidRDefault="00D069A3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选课说明</w:t>
            </w:r>
          </w:p>
        </w:tc>
        <w:tc>
          <w:tcPr>
            <w:tcW w:w="7584" w:type="dxa"/>
            <w:gridSpan w:val="2"/>
          </w:tcPr>
          <w:p w14:paraId="5C5BCF2B" w14:textId="43E0AFC2" w:rsidR="000D4966" w:rsidRDefault="0076690D" w:rsidP="00003F04">
            <w:pPr>
              <w:ind w:firstLineChars="100" w:firstLine="210"/>
              <w:rPr>
                <w:rFonts w:hint="eastAsia"/>
              </w:rPr>
            </w:pPr>
            <w:r w:rsidRPr="00003F04">
              <w:rPr>
                <w:rFonts w:ascii="黑体" w:eastAsia="黑体" w:hAnsi="黑体" w:cs="黑体" w:hint="eastAsia"/>
                <w:lang w:val="zh-CN"/>
              </w:rPr>
              <w:t>以上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三</w:t>
            </w:r>
            <w:r w:rsidRPr="00003F04">
              <w:rPr>
                <w:rFonts w:ascii="黑体" w:eastAsia="黑体" w:hAnsi="黑体" w:cs="黑体"/>
                <w:lang w:val="zh-CN"/>
              </w:rPr>
              <w:t>门选修课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授课</w:t>
            </w:r>
            <w:r w:rsidRPr="00003F04">
              <w:rPr>
                <w:rFonts w:ascii="黑体" w:eastAsia="黑体" w:hAnsi="黑体" w:cs="黑体"/>
                <w:lang w:val="zh-CN"/>
              </w:rPr>
              <w:t>对象是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商务英语专业一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年级</w:t>
            </w:r>
            <w:r w:rsidR="000E729F" w:rsidRPr="00003F04">
              <w:rPr>
                <w:rFonts w:ascii="黑体" w:eastAsia="黑体" w:hAnsi="黑体" w:cs="黑体" w:hint="eastAsia"/>
                <w:lang w:val="zh-CN"/>
              </w:rPr>
              <w:t>（商英2</w:t>
            </w:r>
            <w:r w:rsidR="000E729F" w:rsidRPr="00003F04">
              <w:rPr>
                <w:rFonts w:ascii="黑体" w:eastAsia="黑体" w:hAnsi="黑体" w:cs="黑体"/>
                <w:lang w:val="zh-CN"/>
              </w:rPr>
              <w:t>5级</w:t>
            </w:r>
            <w:r w:rsidR="000E729F" w:rsidRPr="00003F04">
              <w:rPr>
                <w:rFonts w:ascii="黑体" w:eastAsia="黑体" w:hAnsi="黑体" w:cs="黑体" w:hint="eastAsia"/>
                <w:lang w:val="zh-CN"/>
              </w:rPr>
              <w:t>）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学生。</w:t>
            </w:r>
            <w:r w:rsidR="009B722B" w:rsidRPr="00003F04">
              <w:rPr>
                <w:rFonts w:ascii="黑体" w:eastAsia="黑体" w:hAnsi="黑体" w:cs="黑体" w:hint="eastAsia"/>
                <w:lang w:val="zh-CN"/>
              </w:rPr>
              <w:t>选课人数</w:t>
            </w:r>
            <w:r w:rsidR="004163D6" w:rsidRPr="00003F04">
              <w:rPr>
                <w:rFonts w:ascii="黑体" w:eastAsia="黑体" w:hAnsi="黑体" w:cs="黑体"/>
                <w:lang w:val="zh-CN"/>
              </w:rPr>
              <w:t>满</w:t>
            </w:r>
            <w:r w:rsidR="004163D6" w:rsidRPr="00003F04">
              <w:rPr>
                <w:rFonts w:ascii="黑体" w:eastAsia="黑体" w:hAnsi="黑体" w:cs="黑体" w:hint="eastAsia"/>
                <w:lang w:val="zh-CN"/>
              </w:rPr>
              <w:t>2</w:t>
            </w:r>
            <w:r w:rsidR="004163D6" w:rsidRPr="00003F04">
              <w:rPr>
                <w:rFonts w:ascii="黑体" w:eastAsia="黑体" w:hAnsi="黑体" w:cs="黑体"/>
                <w:lang w:val="zh-CN"/>
              </w:rPr>
              <w:t>0人开课</w:t>
            </w:r>
            <w:r w:rsidR="009B722B" w:rsidRPr="00003F04">
              <w:rPr>
                <w:rFonts w:ascii="黑体" w:eastAsia="黑体" w:hAnsi="黑体" w:cs="黑体" w:hint="eastAsia"/>
                <w:lang w:val="zh-CN"/>
              </w:rPr>
              <w:t>。</w:t>
            </w:r>
            <w:r w:rsidR="006701C4" w:rsidRPr="00003F04">
              <w:rPr>
                <w:rFonts w:ascii="黑体" w:eastAsia="黑体" w:hAnsi="黑体" w:cs="黑体"/>
                <w:lang w:val="zh-CN"/>
              </w:rPr>
              <w:t>要求学生三</w:t>
            </w:r>
            <w:r w:rsidRPr="00003F04">
              <w:rPr>
                <w:rFonts w:ascii="黑体" w:eastAsia="黑体" w:hAnsi="黑体" w:cs="黑体"/>
                <w:lang w:val="zh-CN"/>
              </w:rPr>
              <w:t>选一，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从</w:t>
            </w:r>
            <w:r w:rsidRPr="00003F04">
              <w:rPr>
                <w:rFonts w:ascii="黑体" w:eastAsia="黑体" w:hAnsi="黑体" w:cs="黑体"/>
                <w:lang w:val="zh-CN"/>
              </w:rPr>
              <w:t>上述课程中选择其一，修满</w:t>
            </w:r>
            <w:r w:rsidRPr="00003F04">
              <w:rPr>
                <w:rFonts w:ascii="黑体" w:eastAsia="黑体" w:hAnsi="黑体" w:cs="黑体" w:hint="eastAsia"/>
                <w:lang w:val="zh-CN"/>
              </w:rPr>
              <w:t>2个</w:t>
            </w:r>
            <w:r w:rsidRPr="00003F04">
              <w:rPr>
                <w:rFonts w:ascii="黑体" w:eastAsia="黑体" w:hAnsi="黑体" w:cs="黑体"/>
                <w:lang w:val="zh-CN"/>
              </w:rPr>
              <w:t>学分。</w:t>
            </w:r>
          </w:p>
        </w:tc>
      </w:tr>
    </w:tbl>
    <w:p w14:paraId="1001AA0F" w14:textId="77777777" w:rsidR="000D4966" w:rsidRDefault="000D4966">
      <w:pPr>
        <w:rPr>
          <w:rFonts w:hint="eastAsia"/>
        </w:rPr>
      </w:pPr>
    </w:p>
    <w:p w14:paraId="3F303BBE" w14:textId="77777777" w:rsidR="000D4966" w:rsidRDefault="00D069A3">
      <w:pPr>
        <w:pStyle w:val="a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说明：</w:t>
      </w:r>
    </w:p>
    <w:p w14:paraId="2FE42214" w14:textId="77777777" w:rsidR="000D4966" w:rsidRDefault="00D069A3">
      <w:pPr>
        <w:pStyle w:val="a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表格不足可以自行补充</w:t>
      </w:r>
    </w:p>
    <w:p w14:paraId="7BAEBFA0" w14:textId="77777777" w:rsidR="000D4966" w:rsidRDefault="00D069A3">
      <w:pPr>
        <w:pStyle w:val="a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本表格在确认专业选修选课模式的阶段填写</w:t>
      </w:r>
    </w:p>
    <w:p w14:paraId="1338DE7E" w14:textId="77777777" w:rsidR="000D4966" w:rsidRDefault="00D069A3">
      <w:pPr>
        <w:pStyle w:val="a3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本表格在专业课选课阶段由学院上传至学院网站供学生选课时参考</w:t>
      </w:r>
    </w:p>
    <w:p w14:paraId="03247372" w14:textId="77777777" w:rsidR="00003F04" w:rsidRDefault="00003F04">
      <w:pPr>
        <w:pStyle w:val="a3"/>
        <w:rPr>
          <w:rFonts w:ascii="宋体" w:eastAsia="宋体" w:hAnsi="宋体"/>
        </w:rPr>
      </w:pPr>
    </w:p>
    <w:p w14:paraId="286D89D3" w14:textId="77777777" w:rsidR="00003F04" w:rsidRDefault="00003F04">
      <w:pPr>
        <w:pStyle w:val="a3"/>
        <w:rPr>
          <w:rFonts w:ascii="宋体" w:eastAsia="宋体" w:hAnsi="宋体"/>
        </w:rPr>
      </w:pPr>
    </w:p>
    <w:p w14:paraId="0D4D19FB" w14:textId="77777777" w:rsidR="00003F04" w:rsidRDefault="00003F04">
      <w:pPr>
        <w:pStyle w:val="a3"/>
        <w:rPr>
          <w:rFonts w:ascii="宋体" w:eastAsia="宋体" w:hAnsi="宋体"/>
        </w:rPr>
      </w:pPr>
    </w:p>
    <w:p w14:paraId="1637AF28" w14:textId="77777777" w:rsidR="00003F04" w:rsidRDefault="00003F04">
      <w:pPr>
        <w:pStyle w:val="a3"/>
        <w:rPr>
          <w:rFonts w:ascii="宋体" w:eastAsia="宋体" w:hAnsi="宋体" w:hint="eastAsia"/>
        </w:rPr>
      </w:pPr>
      <w:bookmarkStart w:id="0" w:name="_GoBack"/>
      <w:bookmarkEnd w:id="0"/>
    </w:p>
    <w:p w14:paraId="6B8C3C44" w14:textId="77777777" w:rsidR="00332E94" w:rsidRPr="00625990" w:rsidRDefault="00332E94" w:rsidP="00332E94">
      <w:pPr>
        <w:rPr>
          <w:rFonts w:ascii="宋体" w:eastAsia="宋体" w:hAnsi="宋体"/>
          <w:sz w:val="24"/>
          <w:szCs w:val="32"/>
        </w:rPr>
      </w:pPr>
      <w:r w:rsidRPr="00625990">
        <w:rPr>
          <w:rFonts w:ascii="宋体" w:eastAsia="宋体" w:hAnsi="宋体" w:hint="eastAsia"/>
          <w:sz w:val="24"/>
          <w:szCs w:val="32"/>
        </w:rPr>
        <w:t>课程</w:t>
      </w:r>
      <w:r>
        <w:rPr>
          <w:rFonts w:ascii="宋体" w:eastAsia="宋体" w:hAnsi="宋体" w:hint="eastAsia"/>
          <w:sz w:val="24"/>
          <w:szCs w:val="32"/>
        </w:rPr>
        <w:t>组</w:t>
      </w:r>
      <w:r>
        <w:rPr>
          <w:rFonts w:ascii="宋体" w:eastAsia="宋体" w:hAnsi="宋体"/>
          <w:sz w:val="24"/>
          <w:szCs w:val="32"/>
        </w:rPr>
        <w:t xml:space="preserve">2  </w:t>
      </w:r>
      <w:r w:rsidRPr="00B151A4">
        <w:rPr>
          <w:rFonts w:ascii="宋体" w:eastAsia="宋体" w:hAnsi="宋体"/>
          <w:sz w:val="24"/>
          <w:szCs w:val="32"/>
        </w:rPr>
        <w:t>应选学分</w:t>
      </w:r>
      <w:r w:rsidRPr="00B151A4">
        <w:rPr>
          <w:rFonts w:ascii="宋体" w:eastAsia="宋体" w:hAnsi="宋体" w:hint="eastAsia"/>
          <w:sz w:val="24"/>
          <w:szCs w:val="32"/>
        </w:rPr>
        <w:t>：</w:t>
      </w:r>
      <w:r>
        <w:rPr>
          <w:rFonts w:ascii="宋体" w:eastAsia="宋体" w:hAnsi="宋体" w:hint="eastAsia"/>
          <w:sz w:val="24"/>
          <w:szCs w:val="32"/>
        </w:rPr>
        <w:t>（</w:t>
      </w:r>
      <w:r w:rsidRPr="00B151A4">
        <w:rPr>
          <w:rFonts w:ascii="Times New Roman" w:eastAsia="宋体" w:hAnsi="Times New Roman" w:cs="Times New Roman"/>
          <w:sz w:val="24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32"/>
        </w:rPr>
        <w:t>2</w:t>
      </w:r>
      <w:r w:rsidRPr="00B151A4">
        <w:rPr>
          <w:rFonts w:ascii="Times New Roman" w:eastAsia="宋体" w:hAnsi="Times New Roman" w:cs="Times New Roman"/>
          <w:sz w:val="24"/>
          <w:szCs w:val="32"/>
        </w:rPr>
        <w:t xml:space="preserve">  </w:t>
      </w:r>
      <w:r>
        <w:rPr>
          <w:rFonts w:ascii="宋体" w:eastAsia="宋体" w:hAnsi="宋体" w:hint="eastAsia"/>
          <w:sz w:val="24"/>
          <w:szCs w:val="32"/>
        </w:rPr>
        <w:t>）分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617"/>
        <w:gridCol w:w="646"/>
        <w:gridCol w:w="6753"/>
      </w:tblGrid>
      <w:tr w:rsidR="00332E94" w14:paraId="3780FD1E" w14:textId="77777777" w:rsidTr="00080C68">
        <w:trPr>
          <w:trHeight w:val="567"/>
        </w:trPr>
        <w:tc>
          <w:tcPr>
            <w:tcW w:w="1617" w:type="dxa"/>
            <w:vAlign w:val="center"/>
          </w:tcPr>
          <w:p w14:paraId="7DF0E7EC" w14:textId="77777777" w:rsidR="00332E94" w:rsidRPr="00625990" w:rsidRDefault="00332E94" w:rsidP="00080C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</w:t>
            </w:r>
            <w:r w:rsidRPr="00625990">
              <w:rPr>
                <w:rFonts w:ascii="黑体" w:eastAsia="黑体" w:hAnsi="黑体" w:hint="eastAsia"/>
                <w:szCs w:val="21"/>
              </w:rPr>
              <w:t>（代码）</w:t>
            </w:r>
          </w:p>
        </w:tc>
        <w:tc>
          <w:tcPr>
            <w:tcW w:w="646" w:type="dxa"/>
            <w:vAlign w:val="center"/>
          </w:tcPr>
          <w:p w14:paraId="1DFE463E" w14:textId="77777777" w:rsidR="00332E94" w:rsidRPr="00625990" w:rsidRDefault="00332E94" w:rsidP="00080C68">
            <w:pPr>
              <w:jc w:val="center"/>
              <w:rPr>
                <w:rFonts w:ascii="黑体" w:eastAsia="黑体" w:hAnsi="黑体"/>
                <w:szCs w:val="21"/>
              </w:rPr>
            </w:pPr>
            <w:r w:rsidRPr="00625990">
              <w:rPr>
                <w:rFonts w:ascii="黑体" w:eastAsia="黑体" w:hAnsi="黑体" w:hint="eastAsia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3ED97597" w14:textId="77777777" w:rsidR="00332E94" w:rsidRPr="00625990" w:rsidRDefault="00332E94" w:rsidP="00080C68">
            <w:pPr>
              <w:jc w:val="center"/>
              <w:rPr>
                <w:rFonts w:ascii="黑体" w:eastAsia="黑体" w:hAnsi="黑体"/>
                <w:szCs w:val="21"/>
              </w:rPr>
            </w:pPr>
            <w:r w:rsidRPr="00625990">
              <w:rPr>
                <w:rFonts w:ascii="黑体" w:eastAsia="黑体" w:hAnsi="黑体" w:hint="eastAsia"/>
                <w:szCs w:val="21"/>
              </w:rPr>
              <w:t>课程简介</w:t>
            </w:r>
          </w:p>
        </w:tc>
      </w:tr>
      <w:tr w:rsidR="00332E94" w14:paraId="225A968C" w14:textId="77777777" w:rsidTr="00080C68">
        <w:tc>
          <w:tcPr>
            <w:tcW w:w="1617" w:type="dxa"/>
            <w:vAlign w:val="center"/>
          </w:tcPr>
          <w:p w14:paraId="6A7B4AE0" w14:textId="77777777" w:rsidR="00332E94" w:rsidRPr="00625990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跨境电商实务</w:t>
            </w:r>
          </w:p>
          <w:p w14:paraId="16F4718F" w14:textId="77777777" w:rsidR="00332E94" w:rsidRPr="00625990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25990">
              <w:rPr>
                <w:rFonts w:ascii="Arial" w:eastAsia="黑体" w:hAnsi="Arial" w:cs="Arial"/>
                <w:szCs w:val="21"/>
              </w:rPr>
              <w:t>（</w:t>
            </w:r>
            <w:r w:rsidRPr="00697394">
              <w:rPr>
                <w:rFonts w:ascii="Arial" w:eastAsia="黑体" w:hAnsi="Arial" w:cs="Arial"/>
                <w:szCs w:val="21"/>
              </w:rPr>
              <w:t>0010096</w:t>
            </w:r>
            <w:r w:rsidRPr="00625990">
              <w:rPr>
                <w:rFonts w:ascii="Arial" w:eastAsia="黑体" w:hAnsi="Arial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3AB529EE" w14:textId="77777777" w:rsidR="00332E94" w:rsidRPr="00625990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753" w:type="dxa"/>
          </w:tcPr>
          <w:p w14:paraId="53166507" w14:textId="77777777" w:rsidR="00332E94" w:rsidRPr="00332E94" w:rsidRDefault="00332E94" w:rsidP="00332E94">
            <w:pPr>
              <w:ind w:firstLineChars="200" w:firstLine="420"/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 w:hint="eastAsia"/>
                <w:lang w:val="zh-CN"/>
              </w:rPr>
              <w:t>任课教师尚绍鹏，副教授，计算机应用技术研究生。</w:t>
            </w:r>
          </w:p>
          <w:p w14:paraId="1D2EA805" w14:textId="77777777" w:rsidR="00332E94" w:rsidRPr="00332E94" w:rsidRDefault="00332E94" w:rsidP="00332E94">
            <w:pPr>
              <w:ind w:firstLineChars="200" w:firstLine="420"/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 w:hint="eastAsia"/>
                <w:lang w:val="zh-CN"/>
              </w:rPr>
              <w:t>本课程是一门介绍跨境电商的基本规则及平台操作的课程，本课程帮助学习者认识跨境电子商务的特点和模式，熟悉国内外第三方跨境电商平台的规则及操作方法，掌握跨境电商的工作流程、平台操作、订单业务处理、个人店铺运营等相关技能。通过本课程的学习，同学们可以掌握跨境店铺运营的初步能力，具备新型的互联网+外语外贸思维，探索传统外贸破局之路，为我国外贸腾飞助力。</w:t>
            </w:r>
          </w:p>
          <w:p w14:paraId="21F07F91" w14:textId="77777777" w:rsidR="00332E94" w:rsidRDefault="00332E94" w:rsidP="00080C68"/>
        </w:tc>
      </w:tr>
      <w:tr w:rsidR="00332E94" w14:paraId="1CD6D2AD" w14:textId="77777777" w:rsidTr="00080C68">
        <w:tc>
          <w:tcPr>
            <w:tcW w:w="1617" w:type="dxa"/>
            <w:vAlign w:val="center"/>
          </w:tcPr>
          <w:p w14:paraId="084E4D88" w14:textId="77777777" w:rsidR="00332E94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计算机辅助翻译实践</w:t>
            </w:r>
          </w:p>
          <w:p w14:paraId="3F0117A0" w14:textId="77777777" w:rsidR="00332E94" w:rsidRPr="00625990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（</w:t>
            </w:r>
            <w:r>
              <w:rPr>
                <w:rFonts w:ascii="Arial" w:eastAsia="黑体" w:hAnsi="Arial" w:cs="Arial" w:hint="eastAsia"/>
                <w:szCs w:val="21"/>
              </w:rPr>
              <w:t>0010136</w:t>
            </w:r>
            <w:r>
              <w:rPr>
                <w:rFonts w:ascii="Arial" w:eastAsia="黑体" w:hAnsi="Arial" w:cs="Arial" w:hint="eastAsia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27F417F6" w14:textId="77777777" w:rsidR="00332E94" w:rsidRPr="00625990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753" w:type="dxa"/>
          </w:tcPr>
          <w:p w14:paraId="5A48131B" w14:textId="77777777" w:rsidR="00332E94" w:rsidRPr="00332E94" w:rsidRDefault="00332E94" w:rsidP="00080C68">
            <w:p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任课教师介绍</w:t>
            </w:r>
          </w:p>
          <w:p w14:paraId="1A11CB60" w14:textId="77777777" w:rsidR="00332E94" w:rsidRPr="00332E94" w:rsidRDefault="00332E94" w:rsidP="00080C68">
            <w:p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姓名：</w:t>
            </w:r>
            <w:r w:rsidRPr="00332E94">
              <w:rPr>
                <w:rFonts w:ascii="黑体" w:eastAsia="黑体" w:hAnsi="黑体" w:cs="黑体" w:hint="eastAsia"/>
                <w:lang w:val="zh-CN"/>
              </w:rPr>
              <w:t>章路平</w:t>
            </w:r>
            <w:r w:rsidRPr="00332E94">
              <w:rPr>
                <w:rFonts w:ascii="Calibri" w:eastAsia="黑体" w:hAnsi="Calibri" w:cs="Calibri"/>
                <w:lang w:val="zh-CN"/>
              </w:rPr>
              <w:t> </w:t>
            </w:r>
            <w:r w:rsidRPr="00332E94">
              <w:rPr>
                <w:rFonts w:ascii="黑体" w:eastAsia="黑体" w:hAnsi="黑体" w:cs="黑体"/>
                <w:lang w:val="zh-CN"/>
              </w:rPr>
              <w:t>职称：</w:t>
            </w:r>
            <w:r w:rsidRPr="00332E94">
              <w:rPr>
                <w:rFonts w:ascii="黑体" w:eastAsia="黑体" w:hAnsi="黑体" w:cs="黑体" w:hint="eastAsia"/>
                <w:lang w:val="zh-CN"/>
              </w:rPr>
              <w:t>讲师</w:t>
            </w:r>
            <w:r w:rsidRPr="00332E94">
              <w:rPr>
                <w:rFonts w:ascii="Calibri" w:eastAsia="黑体" w:hAnsi="Calibri" w:cs="Calibri"/>
                <w:lang w:val="zh-CN"/>
              </w:rPr>
              <w:t> </w:t>
            </w:r>
            <w:r w:rsidRPr="00332E94">
              <w:rPr>
                <w:rFonts w:ascii="黑体" w:eastAsia="黑体" w:hAnsi="黑体" w:cs="黑体"/>
                <w:lang w:val="zh-CN"/>
              </w:rPr>
              <w:t>具有丰富的计算机辅助翻译教学经验</w:t>
            </w:r>
          </w:p>
          <w:p w14:paraId="37B3F02D" w14:textId="77777777" w:rsidR="00332E94" w:rsidRPr="00332E94" w:rsidRDefault="00332E94" w:rsidP="00080C68">
            <w:p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课程内容</w:t>
            </w:r>
          </w:p>
          <w:p w14:paraId="0D11C112" w14:textId="77777777" w:rsidR="00332E94" w:rsidRPr="00332E94" w:rsidRDefault="00332E94" w:rsidP="00080C68">
            <w:pPr>
              <w:numPr>
                <w:ilvl w:val="0"/>
                <w:numId w:val="1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计算机辅助翻译概述：介绍计算机辅助翻译的基本概念、发展历程及应用领域。</w:t>
            </w:r>
          </w:p>
          <w:p w14:paraId="7D289764" w14:textId="77777777" w:rsidR="00332E94" w:rsidRPr="00332E94" w:rsidRDefault="00332E94" w:rsidP="00080C68">
            <w:pPr>
              <w:numPr>
                <w:ilvl w:val="0"/>
                <w:numId w:val="1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常用计算机辅助翻译软件操作：教授TRADOS、MemoQ、Wordfast等主流翻译软件的使用方法。</w:t>
            </w:r>
          </w:p>
          <w:p w14:paraId="1944DEF3" w14:textId="77777777" w:rsidR="00332E94" w:rsidRPr="00332E94" w:rsidRDefault="00332E94" w:rsidP="00080C68">
            <w:pPr>
              <w:numPr>
                <w:ilvl w:val="0"/>
                <w:numId w:val="1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术语管理：学习如何使用术语管理工具，提高翻译效率和质量。</w:t>
            </w:r>
          </w:p>
          <w:p w14:paraId="0229E16E" w14:textId="77777777" w:rsidR="00332E94" w:rsidRPr="00332E94" w:rsidRDefault="00332E94" w:rsidP="00080C68">
            <w:pPr>
              <w:numPr>
                <w:ilvl w:val="0"/>
                <w:numId w:val="1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翻译记忆库构建与应用：探讨翻译记忆库的创建、维护及在翻译实践中的应用。</w:t>
            </w:r>
          </w:p>
          <w:p w14:paraId="1BB9E193" w14:textId="77777777" w:rsidR="00332E94" w:rsidRPr="00332E94" w:rsidRDefault="00332E94" w:rsidP="00080C68">
            <w:pPr>
              <w:numPr>
                <w:ilvl w:val="0"/>
                <w:numId w:val="1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机器翻译与人工智能：了解机器翻译的基本原理，探讨人工智能在翻译领域的应用。</w:t>
            </w:r>
          </w:p>
          <w:p w14:paraId="450F891D" w14:textId="77777777" w:rsidR="00332E94" w:rsidRPr="00332E94" w:rsidRDefault="00332E94" w:rsidP="00080C68">
            <w:p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教学方法</w:t>
            </w:r>
          </w:p>
          <w:p w14:paraId="000BFDAC" w14:textId="77777777" w:rsidR="00332E94" w:rsidRPr="00332E94" w:rsidRDefault="00332E94" w:rsidP="00080C68">
            <w:pPr>
              <w:numPr>
                <w:ilvl w:val="0"/>
                <w:numId w:val="2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课堂讲授：讲解理论知识，演示软件操作。</w:t>
            </w:r>
          </w:p>
          <w:p w14:paraId="670F64AE" w14:textId="77777777" w:rsidR="00332E94" w:rsidRPr="00332E94" w:rsidRDefault="00332E94" w:rsidP="00080C68">
            <w:pPr>
              <w:numPr>
                <w:ilvl w:val="0"/>
                <w:numId w:val="2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案例分析：通过实际案例，分析计算机辅助翻译的优势和局限性。</w:t>
            </w:r>
          </w:p>
          <w:p w14:paraId="54966611" w14:textId="77777777" w:rsidR="00332E94" w:rsidRPr="00332E94" w:rsidRDefault="00332E94" w:rsidP="00080C68">
            <w:pPr>
              <w:numPr>
                <w:ilvl w:val="0"/>
                <w:numId w:val="2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实践操作：安排上机实践，让学生熟练掌握各类翻译软件。</w:t>
            </w:r>
          </w:p>
          <w:p w14:paraId="28D66F25" w14:textId="77777777" w:rsidR="00332E94" w:rsidRPr="00332E94" w:rsidRDefault="00332E94" w:rsidP="00080C68">
            <w:pPr>
              <w:numPr>
                <w:ilvl w:val="0"/>
                <w:numId w:val="2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小组讨论：分组讨论，促进学生之间的交流与合作。</w:t>
            </w:r>
          </w:p>
          <w:p w14:paraId="4572B788" w14:textId="77777777" w:rsidR="00332E94" w:rsidRPr="00332E94" w:rsidRDefault="00332E94" w:rsidP="00080C68">
            <w:p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学习要求</w:t>
            </w:r>
          </w:p>
          <w:p w14:paraId="5CF7B51F" w14:textId="77777777" w:rsidR="00332E94" w:rsidRPr="00332E94" w:rsidRDefault="00332E94" w:rsidP="00080C68">
            <w:pPr>
              <w:numPr>
                <w:ilvl w:val="0"/>
                <w:numId w:val="3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了解计算机辅助翻译的基本原理和常用软件。</w:t>
            </w:r>
          </w:p>
          <w:p w14:paraId="25EC4280" w14:textId="77777777" w:rsidR="00332E94" w:rsidRPr="00332E94" w:rsidRDefault="00332E94" w:rsidP="00080C68">
            <w:pPr>
              <w:numPr>
                <w:ilvl w:val="0"/>
                <w:numId w:val="3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能够熟练操作至少一种计算机辅助翻译软件。</w:t>
            </w:r>
          </w:p>
          <w:p w14:paraId="73BFF2FA" w14:textId="77777777" w:rsidR="00332E94" w:rsidRPr="00332E94" w:rsidRDefault="00332E94" w:rsidP="00080C68">
            <w:pPr>
              <w:numPr>
                <w:ilvl w:val="0"/>
                <w:numId w:val="3"/>
              </w:numPr>
              <w:rPr>
                <w:rFonts w:ascii="黑体" w:eastAsia="黑体" w:hAnsi="黑体" w:cs="黑体"/>
                <w:lang w:val="zh-CN"/>
              </w:rPr>
            </w:pPr>
            <w:r w:rsidRPr="00332E94">
              <w:rPr>
                <w:rFonts w:ascii="黑体" w:eastAsia="黑体" w:hAnsi="黑体" w:cs="黑体"/>
                <w:lang w:val="zh-CN"/>
              </w:rPr>
              <w:t>掌握术语管理和翻译记忆库的应用。</w:t>
            </w:r>
          </w:p>
          <w:p w14:paraId="25D94FCB" w14:textId="77777777" w:rsidR="00332E94" w:rsidRDefault="00332E94" w:rsidP="00080C68">
            <w:r w:rsidRPr="00332E94">
              <w:rPr>
                <w:rFonts w:ascii="黑体" w:eastAsia="黑体" w:hAnsi="黑体" w:cs="黑体"/>
                <w:lang w:val="zh-CN"/>
              </w:rPr>
              <w:t>对机器翻译和人工智能在翻译领域的应用有一定认识</w:t>
            </w:r>
          </w:p>
        </w:tc>
      </w:tr>
      <w:tr w:rsidR="00332E94" w14:paraId="3F60C001" w14:textId="77777777" w:rsidTr="00080C68">
        <w:tc>
          <w:tcPr>
            <w:tcW w:w="1617" w:type="dxa"/>
            <w:vAlign w:val="center"/>
          </w:tcPr>
          <w:p w14:paraId="785CE59A" w14:textId="77777777" w:rsidR="00332E94" w:rsidRPr="00625990" w:rsidRDefault="00332E94" w:rsidP="00080C68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25990">
              <w:rPr>
                <w:rFonts w:ascii="Arial" w:eastAsia="黑体" w:hAnsi="Arial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1EE12BF9" w14:textId="5D00893C" w:rsidR="00332E94" w:rsidRDefault="00332E94" w:rsidP="00080C68">
            <w:r w:rsidRPr="00332E94">
              <w:rPr>
                <w:rFonts w:ascii="黑体" w:eastAsia="黑体" w:hAnsi="黑体" w:cs="黑体" w:hint="eastAsia"/>
                <w:lang w:val="zh-CN"/>
              </w:rPr>
              <w:t>以上两门选修课授课对象为商务英语专业二年级</w:t>
            </w:r>
            <w:r w:rsidR="00F96597">
              <w:rPr>
                <w:rFonts w:ascii="黑体" w:eastAsia="黑体" w:hAnsi="黑体" w:cs="黑体" w:hint="eastAsia"/>
                <w:lang w:val="zh-CN"/>
              </w:rPr>
              <w:t>（商英2</w:t>
            </w:r>
            <w:r w:rsidR="00F96597">
              <w:rPr>
                <w:rFonts w:ascii="黑体" w:eastAsia="黑体" w:hAnsi="黑体" w:cs="黑体"/>
                <w:lang w:val="zh-CN"/>
              </w:rPr>
              <w:t>4级</w:t>
            </w:r>
            <w:r w:rsidR="00F96597">
              <w:rPr>
                <w:rFonts w:ascii="黑体" w:eastAsia="黑体" w:hAnsi="黑体" w:cs="黑体" w:hint="eastAsia"/>
                <w:lang w:val="zh-CN"/>
              </w:rPr>
              <w:t>）</w:t>
            </w:r>
            <w:r w:rsidRPr="00332E94">
              <w:rPr>
                <w:rFonts w:ascii="黑体" w:eastAsia="黑体" w:hAnsi="黑体" w:cs="黑体" w:hint="eastAsia"/>
                <w:lang w:val="zh-CN"/>
              </w:rPr>
              <w:t>学生，每门选修课上限不超过30人，要求学生二选一，从上述课程中选择其一，修满2个学分</w:t>
            </w:r>
            <w:r>
              <w:rPr>
                <w:rFonts w:hint="eastAsia"/>
              </w:rPr>
              <w:t>。</w:t>
            </w:r>
          </w:p>
        </w:tc>
      </w:tr>
    </w:tbl>
    <w:p w14:paraId="4F086B1A" w14:textId="77777777" w:rsidR="00332E94" w:rsidRPr="00BA78F1" w:rsidRDefault="00332E94" w:rsidP="00332E94">
      <w:pPr>
        <w:rPr>
          <w:rFonts w:hint="eastAsia"/>
        </w:rPr>
      </w:pPr>
    </w:p>
    <w:p w14:paraId="1101B105" w14:textId="77777777" w:rsidR="00332E94" w:rsidRPr="00797170" w:rsidRDefault="00332E94" w:rsidP="00332E94">
      <w:pPr>
        <w:pStyle w:val="a3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说明：</w:t>
      </w:r>
    </w:p>
    <w:p w14:paraId="08F0C7DD" w14:textId="77777777" w:rsidR="00332E94" w:rsidRPr="00797170" w:rsidRDefault="00332E94" w:rsidP="00332E94">
      <w:pPr>
        <w:pStyle w:val="a3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1</w:t>
      </w:r>
      <w:r w:rsidRPr="00797170">
        <w:rPr>
          <w:rFonts w:ascii="宋体" w:eastAsia="宋体" w:hAnsi="宋体"/>
        </w:rPr>
        <w:t xml:space="preserve">. </w:t>
      </w:r>
      <w:r w:rsidRPr="00797170">
        <w:rPr>
          <w:rFonts w:ascii="宋体" w:eastAsia="宋体" w:hAnsi="宋体" w:hint="eastAsia"/>
        </w:rPr>
        <w:t>表格不足可以自行补充</w:t>
      </w:r>
    </w:p>
    <w:p w14:paraId="183021DC" w14:textId="77777777" w:rsidR="00332E94" w:rsidRPr="00797170" w:rsidRDefault="00332E94" w:rsidP="00332E94">
      <w:pPr>
        <w:pStyle w:val="a3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2</w:t>
      </w:r>
      <w:r w:rsidRPr="00797170">
        <w:rPr>
          <w:rFonts w:ascii="宋体" w:eastAsia="宋体" w:hAnsi="宋体"/>
        </w:rPr>
        <w:t xml:space="preserve">. </w:t>
      </w:r>
      <w:r w:rsidRPr="00797170">
        <w:rPr>
          <w:rFonts w:ascii="宋体" w:eastAsia="宋体" w:hAnsi="宋体" w:hint="eastAsia"/>
        </w:rPr>
        <w:t>本表格在确认专业选修选课模式的阶段填写</w:t>
      </w:r>
    </w:p>
    <w:p w14:paraId="098FADB9" w14:textId="77777777" w:rsidR="00332E94" w:rsidRPr="00797170" w:rsidRDefault="00332E94" w:rsidP="00332E94">
      <w:pPr>
        <w:pStyle w:val="a3"/>
        <w:rPr>
          <w:rFonts w:ascii="宋体" w:eastAsia="宋体" w:hAnsi="宋体"/>
        </w:rPr>
      </w:pPr>
      <w:r w:rsidRPr="00797170">
        <w:rPr>
          <w:rFonts w:ascii="宋体" w:eastAsia="宋体" w:hAnsi="宋体"/>
        </w:rPr>
        <w:t>3.</w:t>
      </w:r>
      <w:r w:rsidRPr="00797170">
        <w:rPr>
          <w:rFonts w:ascii="宋体" w:eastAsia="宋体" w:hAnsi="宋体" w:hint="eastAsia"/>
        </w:rPr>
        <w:t xml:space="preserve"> 本表格在专业课选课阶段由学院上传至学院网站供学生选课时参考</w:t>
      </w:r>
    </w:p>
    <w:p w14:paraId="71474681" w14:textId="77777777" w:rsidR="00003F04" w:rsidRPr="00332E94" w:rsidRDefault="00003F04">
      <w:pPr>
        <w:pStyle w:val="a3"/>
        <w:rPr>
          <w:rFonts w:ascii="宋体" w:eastAsia="宋体" w:hAnsi="宋体" w:hint="eastAsia"/>
        </w:rPr>
      </w:pPr>
    </w:p>
    <w:sectPr w:rsidR="00003F04" w:rsidRPr="00332E94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764B1" w14:textId="77777777" w:rsidR="00D069A3" w:rsidRDefault="00D069A3" w:rsidP="006F3ABE">
      <w:r>
        <w:separator/>
      </w:r>
    </w:p>
  </w:endnote>
  <w:endnote w:type="continuationSeparator" w:id="0">
    <w:p w14:paraId="342095C4" w14:textId="77777777" w:rsidR="00D069A3" w:rsidRDefault="00D069A3" w:rsidP="006F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2BC22" w14:textId="77777777" w:rsidR="00D069A3" w:rsidRDefault="00D069A3" w:rsidP="006F3ABE">
      <w:r>
        <w:separator/>
      </w:r>
    </w:p>
  </w:footnote>
  <w:footnote w:type="continuationSeparator" w:id="0">
    <w:p w14:paraId="48066902" w14:textId="77777777" w:rsidR="00D069A3" w:rsidRDefault="00D069A3" w:rsidP="006F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77177E"/>
    <w:multiLevelType w:val="multilevel"/>
    <w:tmpl w:val="E9BA1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097FC2"/>
    <w:multiLevelType w:val="multilevel"/>
    <w:tmpl w:val="0428C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DD2A40"/>
    <w:multiLevelType w:val="multilevel"/>
    <w:tmpl w:val="15C22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3F04"/>
    <w:rsid w:val="0000406C"/>
    <w:rsid w:val="000053BD"/>
    <w:rsid w:val="000253C5"/>
    <w:rsid w:val="000528C9"/>
    <w:rsid w:val="000B5EC4"/>
    <w:rsid w:val="000D4966"/>
    <w:rsid w:val="000E729F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F532B"/>
    <w:rsid w:val="00332E94"/>
    <w:rsid w:val="003566C7"/>
    <w:rsid w:val="00396D1C"/>
    <w:rsid w:val="003C6F27"/>
    <w:rsid w:val="003E0B2A"/>
    <w:rsid w:val="003F6662"/>
    <w:rsid w:val="00412C1A"/>
    <w:rsid w:val="004163D6"/>
    <w:rsid w:val="00432C8B"/>
    <w:rsid w:val="004812E4"/>
    <w:rsid w:val="0048514A"/>
    <w:rsid w:val="00486638"/>
    <w:rsid w:val="00486655"/>
    <w:rsid w:val="00491C93"/>
    <w:rsid w:val="004A42EA"/>
    <w:rsid w:val="00537CA1"/>
    <w:rsid w:val="00541CE8"/>
    <w:rsid w:val="0056331A"/>
    <w:rsid w:val="005779D8"/>
    <w:rsid w:val="005828AF"/>
    <w:rsid w:val="005A2AC0"/>
    <w:rsid w:val="005C0551"/>
    <w:rsid w:val="005D2064"/>
    <w:rsid w:val="006134C8"/>
    <w:rsid w:val="00614B2B"/>
    <w:rsid w:val="00625990"/>
    <w:rsid w:val="00642E96"/>
    <w:rsid w:val="006701C4"/>
    <w:rsid w:val="00672F99"/>
    <w:rsid w:val="0069363A"/>
    <w:rsid w:val="00696882"/>
    <w:rsid w:val="0069707A"/>
    <w:rsid w:val="006F3ABE"/>
    <w:rsid w:val="006F7AB5"/>
    <w:rsid w:val="00715302"/>
    <w:rsid w:val="0076690D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B722B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D25AC"/>
    <w:rsid w:val="00BF6ADF"/>
    <w:rsid w:val="00C04247"/>
    <w:rsid w:val="00CE1D67"/>
    <w:rsid w:val="00CE5AB6"/>
    <w:rsid w:val="00D069A3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E955F8"/>
    <w:rsid w:val="00EC322B"/>
    <w:rsid w:val="00F15EED"/>
    <w:rsid w:val="00F45671"/>
    <w:rsid w:val="00F86228"/>
    <w:rsid w:val="00F96597"/>
    <w:rsid w:val="00FF3F9A"/>
    <w:rsid w:val="074671F9"/>
    <w:rsid w:val="22715A41"/>
    <w:rsid w:val="33682F1D"/>
    <w:rsid w:val="369E3223"/>
    <w:rsid w:val="7261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B221F4-CE75-4E3F-973B-EF75F212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8A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</w:rPr>
  </w:style>
  <w:style w:type="paragraph" w:styleId="a7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</w:rPr>
  </w:style>
  <w:style w:type="paragraph" w:customStyle="1" w:styleId="XXX">
    <w:name w:val="正文XXX"/>
    <w:basedOn w:val="aa"/>
    <w:autoRedefine/>
    <w:qFormat/>
    <w:pPr>
      <w:spacing w:line="440" w:lineRule="exact"/>
      <w:ind w:firstLine="480"/>
      <w:jc w:val="left"/>
    </w:pPr>
    <w:rPr>
      <w:rFonts w:ascii="Times New Roman" w:eastAsia="宋体" w:hAnsi="Times New Roman" w:cs="Times New Roman"/>
      <w:sz w:val="2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XXX0">
    <w:name w:val="正文说明XXX"/>
    <w:basedOn w:val="XXX"/>
    <w:autoRedefine/>
    <w:qFormat/>
    <w:pPr>
      <w:ind w:left="200" w:hangingChars="200" w:hanging="200"/>
    </w:pPr>
  </w:style>
  <w:style w:type="paragraph" w:customStyle="1" w:styleId="XXX1">
    <w:name w:val="一级标题XXX"/>
    <w:basedOn w:val="4"/>
    <w:autoRedefine/>
    <w:qFormat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ISO">
    <w:name w:val="ISO二级标题"/>
    <w:basedOn w:val="XXX"/>
    <w:next w:val="XXX"/>
    <w:qFormat/>
    <w:rPr>
      <w:b/>
    </w:rPr>
  </w:style>
  <w:style w:type="paragraph" w:customStyle="1" w:styleId="ISO0">
    <w:name w:val="ISO一级标题"/>
    <w:basedOn w:val="a"/>
    <w:next w:val="a"/>
    <w:autoRedefine/>
    <w:qFormat/>
    <w:pPr>
      <w:spacing w:beforeLines="50" w:before="156" w:line="360" w:lineRule="auto"/>
      <w:jc w:val="left"/>
      <w:outlineLvl w:val="0"/>
    </w:pPr>
    <w:rPr>
      <w:rFonts w:ascii="Arial" w:eastAsia="黑体" w:hAnsi="Arial" w:cs="Times New Roman"/>
      <w:sz w:val="28"/>
    </w:rPr>
  </w:style>
  <w:style w:type="paragraph" w:customStyle="1" w:styleId="ab">
    <w:name w:val="表格标题"/>
    <w:basedOn w:val="a"/>
    <w:qFormat/>
    <w:pPr>
      <w:snapToGrid w:val="0"/>
      <w:jc w:val="center"/>
    </w:pPr>
    <w:rPr>
      <w:rFonts w:ascii="Arial" w:eastAsia="黑体" w:hAnsi="Arial" w:cs="Times New Roman"/>
      <w:bCs/>
      <w:color w:val="000000"/>
      <w:szCs w:val="20"/>
    </w:rPr>
  </w:style>
  <w:style w:type="paragraph" w:customStyle="1" w:styleId="ac">
    <w:name w:val="一级标题"/>
    <w:basedOn w:val="a"/>
    <w:qFormat/>
    <w:pPr>
      <w:spacing w:line="480" w:lineRule="auto"/>
      <w:outlineLvl w:val="0"/>
    </w:pPr>
    <w:rPr>
      <w:rFonts w:ascii="Arial" w:eastAsia="黑体" w:hAnsi="Arial" w:cs="Times New Roman"/>
      <w:sz w:val="24"/>
      <w:szCs w:val="22"/>
    </w:rPr>
  </w:style>
  <w:style w:type="paragraph" w:customStyle="1" w:styleId="ad">
    <w:name w:val="标题正文"/>
    <w:basedOn w:val="a"/>
    <w:qFormat/>
    <w:pPr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DG">
    <w:name w:val="正文DG"/>
    <w:basedOn w:val="a"/>
    <w:qFormat/>
    <w:pPr>
      <w:widowControl/>
      <w:snapToGrid w:val="0"/>
      <w:spacing w:line="440" w:lineRule="exact"/>
      <w:ind w:firstLineChars="200" w:firstLine="480"/>
      <w:jc w:val="left"/>
    </w:pPr>
    <w:rPr>
      <w:rFonts w:ascii="Times New Roman" w:eastAsia="宋体" w:hAnsi="Times New Roman" w:cs="Times New Roman"/>
      <w:color w:val="000000"/>
      <w:kern w:val="0"/>
      <w:sz w:val="24"/>
    </w:rPr>
  </w:style>
  <w:style w:type="paragraph" w:customStyle="1" w:styleId="DG0">
    <w:name w:val="二级标题DG"/>
    <w:basedOn w:val="a6"/>
    <w:qFormat/>
    <w:pPr>
      <w:widowControl/>
      <w:spacing w:beforeLines="50" w:before="50" w:afterLines="50" w:after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DG1">
    <w:name w:val="一级标题DG"/>
    <w:basedOn w:val="a"/>
    <w:qFormat/>
    <w:pPr>
      <w:widowControl/>
      <w:spacing w:line="480" w:lineRule="auto"/>
      <w:jc w:val="left"/>
      <w:outlineLvl w:val="0"/>
    </w:pPr>
    <w:rPr>
      <w:rFonts w:ascii="Arial" w:eastAsia="黑体" w:hAnsi="Arial" w:cs="宋体"/>
      <w:kern w:val="0"/>
      <w:sz w:val="28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e"/>
    <w:uiPriority w:val="29"/>
    <w:qFormat/>
    <w:rPr>
      <w:i/>
      <w:iCs/>
      <w:color w:val="404040" w:themeColor="text1" w:themeTint="BF"/>
    </w:rPr>
  </w:style>
  <w:style w:type="character" w:customStyle="1" w:styleId="10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Char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4">
    <w:name w:val="明显引用 Char"/>
    <w:basedOn w:val="a0"/>
    <w:link w:val="af"/>
    <w:uiPriority w:val="30"/>
    <w:qFormat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0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290</Words>
  <Characters>1659</Characters>
  <Application>Microsoft Office Word</Application>
  <DocSecurity>0</DocSecurity>
  <Lines>13</Lines>
  <Paragraphs>3</Paragraphs>
  <ScaleCrop>false</ScaleCrop>
  <Company>Shanghai Jian Qiao University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孙鹏</dc:creator>
  <cp:lastModifiedBy>Gench</cp:lastModifiedBy>
  <cp:revision>3</cp:revision>
  <dcterms:created xsi:type="dcterms:W3CDTF">2024-04-01T02:43:00Z</dcterms:created>
  <dcterms:modified xsi:type="dcterms:W3CDTF">2025-11-06T07:07:00Z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eyJoZGlkIjoiMGU4ZWY0MWZiOWUxZDY3MWNhNjQ2ZTljOWI0NzhiODYiLCJ1c2VySWQiOiI0MTU2NTQ3MTAifQ==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14DCB6D5E7C94CABB221689E27BB510D_13</vt:lpwstr>
  </property>
</Properties>
</file>