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宋体"/>
          <w:bCs/>
          <w:kern w:val="0"/>
          <w:sz w:val="40"/>
          <w:szCs w:val="40"/>
        </w:rPr>
      </w:pPr>
    </w:p>
    <w:p>
      <w:pPr>
        <w:spacing w:line="440" w:lineRule="exact"/>
        <w:jc w:val="center"/>
        <w:rPr>
          <w:b/>
          <w:sz w:val="28"/>
          <w:szCs w:val="28"/>
        </w:rPr>
      </w:pPr>
      <w:r>
        <w:rPr>
          <w:rFonts w:hint="eastAsia" w:ascii="方正小标宋简体" w:hAnsi="宋体"/>
          <w:b/>
          <w:bCs/>
          <w:kern w:val="0"/>
          <w:sz w:val="40"/>
          <w:szCs w:val="40"/>
        </w:rPr>
        <w:t>【</w:t>
      </w:r>
      <w:r>
        <w:rPr>
          <w:rFonts w:hint="eastAsia" w:asciiTheme="minorEastAsia" w:hAnsiTheme="minorEastAsia"/>
          <w:b/>
          <w:bCs/>
          <w:kern w:val="0"/>
          <w:sz w:val="28"/>
          <w:szCs w:val="28"/>
        </w:rPr>
        <w:t>工业机器人操作与调试</w:t>
      </w:r>
      <w:r>
        <w:rPr>
          <w:rFonts w:ascii="方正小标宋简体" w:hAnsi="宋体"/>
          <w:b/>
          <w:bCs/>
          <w:kern w:val="0"/>
          <w:sz w:val="28"/>
          <w:szCs w:val="28"/>
        </w:rPr>
        <w:t>】</w:t>
      </w:r>
    </w:p>
    <w:p>
      <w:pPr>
        <w:shd w:val="clear" w:color="auto" w:fill="F5F5F5"/>
        <w:jc w:val="center"/>
        <w:textAlignment w:val="top"/>
        <w:rPr>
          <w:rFonts w:ascii="Arial" w:hAnsi="Arial" w:cs="Arial"/>
          <w:color w:val="888888"/>
          <w:kern w:val="0"/>
          <w:sz w:val="28"/>
          <w:szCs w:val="28"/>
        </w:rPr>
      </w:pPr>
      <w:r>
        <w:rPr>
          <w:rFonts w:hint="eastAsia"/>
          <w:b/>
          <w:sz w:val="28"/>
          <w:szCs w:val="28"/>
        </w:rPr>
        <w:t xml:space="preserve">【 </w:t>
      </w:r>
      <w:r>
        <w:rPr>
          <w:b/>
          <w:sz w:val="28"/>
          <w:szCs w:val="28"/>
        </w:rPr>
        <w:t>I</w:t>
      </w:r>
      <w:r>
        <w:rPr>
          <w:rFonts w:hint="eastAsia"/>
          <w:b/>
          <w:sz w:val="28"/>
          <w:szCs w:val="28"/>
        </w:rPr>
        <w:t>ndu</w:t>
      </w:r>
      <w:r>
        <w:rPr>
          <w:b/>
          <w:sz w:val="28"/>
          <w:szCs w:val="28"/>
        </w:rPr>
        <w:t>strial robot operation and commissioning</w:t>
      </w:r>
      <w:r>
        <w:rPr>
          <w:rFonts w:hint="eastAsia"/>
          <w:b/>
          <w:sz w:val="28"/>
          <w:szCs w:val="28"/>
        </w:rPr>
        <w:t xml:space="preserve"> 】</w:t>
      </w:r>
      <w:bookmarkStart w:id="0" w:name="a2"/>
      <w:bookmarkEnd w:id="0"/>
    </w:p>
    <w:p>
      <w:pPr>
        <w:snapToGrid w:val="0"/>
        <w:spacing w:before="156" w:beforeLines="50" w:after="240"/>
        <w:rPr>
          <w:rFonts w:ascii="黑体" w:hAnsi="宋体"/>
          <w:sz w:val="24"/>
          <w:szCs w:val="22"/>
        </w:rPr>
      </w:pPr>
      <w:r>
        <w:rPr>
          <w:rFonts w:ascii="黑体" w:hAnsi="黑体" w:eastAsia="黑体"/>
          <w:sz w:val="24"/>
        </w:rPr>
        <w:t>一、基本信息</w:t>
      </w:r>
    </w:p>
    <w:p>
      <w:pPr>
        <w:snapToGrid w:val="0"/>
        <w:spacing w:line="360" w:lineRule="auto"/>
        <w:ind w:left="718"/>
        <w:rPr>
          <w:color w:val="000000"/>
          <w:sz w:val="20"/>
          <w:szCs w:val="20"/>
        </w:rPr>
      </w:pPr>
      <w:r>
        <w:rPr>
          <w:b/>
          <w:bCs/>
          <w:color w:val="000000"/>
          <w:sz w:val="20"/>
          <w:szCs w:val="20"/>
        </w:rPr>
        <w:t>课程代码：</w:t>
      </w:r>
      <w:r>
        <w:rPr>
          <w:rFonts w:hint="eastAsia"/>
          <w:b/>
          <w:bCs/>
          <w:color w:val="000000"/>
          <w:sz w:val="20"/>
          <w:szCs w:val="20"/>
        </w:rPr>
        <w:t>[00</w:t>
      </w:r>
      <w:r>
        <w:rPr>
          <w:b/>
          <w:bCs/>
          <w:color w:val="000000"/>
          <w:sz w:val="20"/>
          <w:szCs w:val="20"/>
        </w:rPr>
        <w:t>80</w:t>
      </w:r>
      <w:r>
        <w:rPr>
          <w:rFonts w:hint="eastAsia"/>
          <w:b/>
          <w:bCs/>
          <w:color w:val="000000"/>
          <w:sz w:val="20"/>
          <w:szCs w:val="20"/>
        </w:rPr>
        <w:t>2</w:t>
      </w:r>
      <w:r>
        <w:rPr>
          <w:b/>
          <w:bCs/>
          <w:color w:val="000000"/>
          <w:sz w:val="20"/>
          <w:szCs w:val="20"/>
        </w:rPr>
        <w:t>74</w:t>
      </w:r>
      <w:r>
        <w:rPr>
          <w:rFonts w:hint="eastAsia"/>
          <w:b/>
          <w:bCs/>
          <w:color w:val="000000"/>
          <w:sz w:val="20"/>
          <w:szCs w:val="20"/>
        </w:rPr>
        <w:t>]</w:t>
      </w:r>
    </w:p>
    <w:p>
      <w:pPr>
        <w:snapToGrid w:val="0"/>
        <w:spacing w:line="360" w:lineRule="auto"/>
        <w:ind w:left="718"/>
        <w:rPr>
          <w:color w:val="000000"/>
          <w:sz w:val="20"/>
          <w:szCs w:val="20"/>
        </w:rPr>
      </w:pPr>
      <w:r>
        <w:rPr>
          <w:b/>
          <w:bCs/>
          <w:color w:val="000000"/>
          <w:sz w:val="20"/>
          <w:szCs w:val="20"/>
        </w:rPr>
        <w:t>课程学分：</w:t>
      </w:r>
      <w:r>
        <w:rPr>
          <w:rFonts w:hint="eastAsia"/>
          <w:b/>
          <w:bCs/>
          <w:color w:val="000000"/>
          <w:sz w:val="20"/>
          <w:szCs w:val="20"/>
        </w:rPr>
        <w:t>[3</w:t>
      </w:r>
      <w:r>
        <w:rPr>
          <w:b/>
          <w:bCs/>
          <w:color w:val="000000"/>
          <w:sz w:val="20"/>
          <w:szCs w:val="20"/>
        </w:rPr>
        <w:t>]</w:t>
      </w:r>
    </w:p>
    <w:p>
      <w:pPr>
        <w:snapToGrid w:val="0"/>
        <w:spacing w:line="360" w:lineRule="auto"/>
        <w:ind w:left="718"/>
        <w:rPr>
          <w:color w:val="000000"/>
          <w:sz w:val="20"/>
          <w:szCs w:val="20"/>
        </w:rPr>
      </w:pPr>
      <w:r>
        <w:rPr>
          <w:b/>
          <w:bCs/>
          <w:color w:val="000000"/>
          <w:sz w:val="20"/>
          <w:szCs w:val="20"/>
        </w:rPr>
        <w:t>面向专业：</w:t>
      </w:r>
      <w:r>
        <w:rPr>
          <w:rFonts w:hint="eastAsia"/>
          <w:b/>
          <w:bCs/>
          <w:color w:val="000000"/>
          <w:sz w:val="20"/>
          <w:szCs w:val="20"/>
        </w:rPr>
        <w:t>[</w:t>
      </w:r>
      <w:r>
        <w:rPr>
          <w:rFonts w:hint="eastAsia"/>
          <w:color w:val="000000"/>
          <w:sz w:val="20"/>
          <w:szCs w:val="20"/>
        </w:rPr>
        <w:t>机电一体化</w:t>
      </w:r>
      <w:r>
        <w:rPr>
          <w:rFonts w:hint="eastAsia"/>
          <w:b/>
          <w:bCs/>
          <w:color w:val="000000"/>
          <w:sz w:val="20"/>
          <w:szCs w:val="20"/>
        </w:rPr>
        <w:t>]</w:t>
      </w:r>
    </w:p>
    <w:p>
      <w:pPr>
        <w:snapToGrid w:val="0"/>
        <w:spacing w:line="360" w:lineRule="auto"/>
        <w:ind w:left="718"/>
        <w:rPr>
          <w:color w:val="000000"/>
          <w:sz w:val="20"/>
          <w:szCs w:val="20"/>
        </w:rPr>
      </w:pPr>
      <w:r>
        <w:rPr>
          <w:rFonts w:hint="eastAsia"/>
          <w:b/>
          <w:bCs/>
          <w:color w:val="000000"/>
          <w:sz w:val="20"/>
          <w:szCs w:val="20"/>
        </w:rPr>
        <w:t>课程性质：</w:t>
      </w:r>
      <w:r>
        <w:rPr>
          <w:rFonts w:hint="eastAsia"/>
          <w:color w:val="000000"/>
          <w:sz w:val="20"/>
          <w:szCs w:val="20"/>
        </w:rPr>
        <w:t>【专业方向</w:t>
      </w:r>
      <w:r>
        <w:rPr>
          <w:rFonts w:hint="eastAsia"/>
          <w:kern w:val="0"/>
          <w:sz w:val="20"/>
          <w:szCs w:val="20"/>
        </w:rPr>
        <w:t>限选课</w:t>
      </w:r>
      <w:r>
        <w:rPr>
          <w:rFonts w:hint="eastAsia"/>
          <w:color w:val="000000"/>
          <w:sz w:val="20"/>
          <w:szCs w:val="20"/>
        </w:rPr>
        <w:t>】</w:t>
      </w:r>
    </w:p>
    <w:p>
      <w:pPr>
        <w:snapToGrid w:val="0"/>
        <w:spacing w:line="360" w:lineRule="auto"/>
        <w:ind w:left="718"/>
        <w:rPr>
          <w:color w:val="000000"/>
          <w:sz w:val="20"/>
          <w:szCs w:val="20"/>
        </w:rPr>
      </w:pPr>
      <w:r>
        <w:rPr>
          <w:rFonts w:hint="eastAsia"/>
          <w:b/>
          <w:bCs/>
          <w:color w:val="000000"/>
          <w:sz w:val="20"/>
          <w:szCs w:val="20"/>
        </w:rPr>
        <w:t>课程类型：</w:t>
      </w:r>
      <w:r>
        <w:rPr>
          <w:rFonts w:hint="eastAsia"/>
          <w:color w:val="000000"/>
          <w:sz w:val="20"/>
          <w:szCs w:val="20"/>
        </w:rPr>
        <w:t>【</w:t>
      </w:r>
      <w:r>
        <w:rPr>
          <w:rFonts w:hint="eastAsia"/>
          <w:kern w:val="0"/>
          <w:sz w:val="20"/>
          <w:szCs w:val="20"/>
        </w:rPr>
        <w:t>系级专业限选课</w:t>
      </w:r>
      <w:r>
        <w:rPr>
          <w:rFonts w:hint="eastAsia"/>
          <w:color w:val="000000"/>
          <w:sz w:val="20"/>
          <w:szCs w:val="20"/>
        </w:rPr>
        <w:t>】</w:t>
      </w:r>
    </w:p>
    <w:p>
      <w:pPr>
        <w:snapToGrid w:val="0"/>
        <w:spacing w:line="360" w:lineRule="auto"/>
        <w:ind w:firstLine="695" w:firstLineChars="346"/>
        <w:rPr>
          <w:rFonts w:ascii="宋体" w:hAnsi="宋体"/>
          <w:bCs/>
          <w:color w:val="000000"/>
          <w:sz w:val="20"/>
          <w:szCs w:val="20"/>
        </w:rPr>
      </w:pPr>
      <w:r>
        <w:rPr>
          <w:b/>
          <w:bCs/>
          <w:color w:val="000000"/>
          <w:sz w:val="20"/>
          <w:szCs w:val="20"/>
        </w:rPr>
        <w:t>开课院系：</w:t>
      </w:r>
      <w:r>
        <w:rPr>
          <w:rFonts w:hint="eastAsia"/>
          <w:bCs/>
          <w:color w:val="000000"/>
          <w:sz w:val="20"/>
          <w:szCs w:val="20"/>
        </w:rPr>
        <w:t>高职学院</w:t>
      </w:r>
      <w:r>
        <w:rPr>
          <w:bCs/>
          <w:color w:val="000000"/>
          <w:sz w:val="20"/>
          <w:szCs w:val="20"/>
        </w:rPr>
        <w:t xml:space="preserve"> </w:t>
      </w:r>
      <w:r>
        <w:rPr>
          <w:rFonts w:hint="eastAsia" w:ascii="宋体" w:hAnsi="宋体"/>
          <w:bCs/>
          <w:color w:val="000000"/>
          <w:sz w:val="20"/>
          <w:szCs w:val="20"/>
        </w:rPr>
        <w:t>机电工程系</w:t>
      </w:r>
    </w:p>
    <w:p>
      <w:pPr>
        <w:snapToGrid w:val="0"/>
        <w:spacing w:line="360" w:lineRule="auto"/>
        <w:ind w:firstLine="695" w:firstLineChars="346"/>
        <w:rPr>
          <w:bCs/>
          <w:color w:val="000000"/>
          <w:sz w:val="20"/>
          <w:szCs w:val="20"/>
        </w:rPr>
      </w:pPr>
      <w:r>
        <w:rPr>
          <w:b/>
          <w:color w:val="000000"/>
          <w:sz w:val="20"/>
          <w:szCs w:val="20"/>
        </w:rPr>
        <w:t>使用教材</w:t>
      </w:r>
      <w:r>
        <w:rPr>
          <w:color w:val="000000"/>
          <w:sz w:val="20"/>
          <w:szCs w:val="20"/>
        </w:rPr>
        <w:t>：主教材</w:t>
      </w:r>
      <w:r>
        <w:rPr>
          <w:rFonts w:hint="eastAsia"/>
          <w:color w:val="000000"/>
          <w:sz w:val="20"/>
          <w:szCs w:val="20"/>
        </w:rPr>
        <w:t>【</w:t>
      </w:r>
      <w:r>
        <w:rPr>
          <w:rFonts w:asciiTheme="majorEastAsia" w:hAnsiTheme="majorEastAsia"/>
          <w:kern w:val="0"/>
          <w:sz w:val="20"/>
          <w:szCs w:val="20"/>
        </w:rPr>
        <w:t>工业机器人入门实用教程（FANUC机器人）</w:t>
      </w:r>
      <w:r>
        <w:rPr>
          <w:rFonts w:hint="eastAsia" w:asciiTheme="majorEastAsia" w:hAnsiTheme="majorEastAsia"/>
          <w:kern w:val="0"/>
          <w:sz w:val="20"/>
          <w:szCs w:val="20"/>
        </w:rPr>
        <w:t>，</w:t>
      </w:r>
      <w:r>
        <w:rPr>
          <w:rFonts w:asciiTheme="majorEastAsia" w:hAnsiTheme="majorEastAsia"/>
          <w:kern w:val="0"/>
          <w:sz w:val="20"/>
          <w:szCs w:val="20"/>
        </w:rPr>
        <w:t>张明文</w:t>
      </w:r>
      <w:r>
        <w:rPr>
          <w:rFonts w:hint="eastAsia" w:asciiTheme="majorEastAsia" w:hAnsiTheme="majorEastAsia"/>
          <w:kern w:val="0"/>
          <w:sz w:val="20"/>
          <w:szCs w:val="20"/>
        </w:rPr>
        <w:t>，</w:t>
      </w:r>
      <w:r>
        <w:rPr>
          <w:rFonts w:asciiTheme="majorEastAsia" w:hAnsiTheme="majorEastAsia"/>
          <w:kern w:val="0"/>
          <w:sz w:val="20"/>
          <w:szCs w:val="20"/>
        </w:rPr>
        <w:t>哈尔滨工业大学出版</w:t>
      </w:r>
      <w:r>
        <w:rPr>
          <w:rFonts w:hint="eastAsia" w:asciiTheme="majorEastAsia" w:hAnsiTheme="majorEastAsia"/>
          <w:kern w:val="0"/>
          <w:sz w:val="20"/>
          <w:szCs w:val="20"/>
        </w:rPr>
        <w:t>，</w:t>
      </w:r>
      <w:r>
        <w:rPr>
          <w:rFonts w:asciiTheme="majorEastAsia" w:hAnsiTheme="majorEastAsia"/>
          <w:kern w:val="0"/>
          <w:sz w:val="20"/>
          <w:szCs w:val="20"/>
        </w:rPr>
        <w:t>2017-9</w:t>
      </w:r>
      <w:r>
        <w:rPr>
          <w:rFonts w:hint="eastAsia" w:asciiTheme="majorEastAsia" w:hAnsiTheme="majorEastAsia"/>
          <w:kern w:val="0"/>
          <w:sz w:val="20"/>
          <w:szCs w:val="20"/>
        </w:rPr>
        <w:t>】</w:t>
      </w:r>
    </w:p>
    <w:p>
      <w:pPr>
        <w:snapToGrid w:val="0"/>
        <w:spacing w:line="360" w:lineRule="auto"/>
        <w:ind w:left="718"/>
        <w:rPr>
          <w:rFonts w:asciiTheme="majorEastAsia" w:hAnsiTheme="majorEastAsia"/>
          <w:kern w:val="0"/>
          <w:sz w:val="20"/>
          <w:szCs w:val="20"/>
        </w:rPr>
      </w:pPr>
      <w:r>
        <w:rPr>
          <w:rFonts w:asciiTheme="majorEastAsia" w:hAnsiTheme="majorEastAsia"/>
          <w:kern w:val="0"/>
          <w:sz w:val="20"/>
          <w:szCs w:val="20"/>
        </w:rPr>
        <w:t>参考教材</w:t>
      </w:r>
    </w:p>
    <w:p>
      <w:pPr>
        <w:snapToGrid w:val="0"/>
        <w:spacing w:line="360" w:lineRule="auto"/>
        <w:ind w:left="718"/>
        <w:rPr>
          <w:rFonts w:asciiTheme="majorEastAsia" w:hAnsiTheme="majorEastAsia"/>
          <w:kern w:val="0"/>
          <w:sz w:val="20"/>
          <w:szCs w:val="20"/>
        </w:rPr>
      </w:pPr>
      <w:r>
        <w:rPr>
          <w:rFonts w:hint="eastAsia" w:asciiTheme="majorEastAsia" w:hAnsiTheme="majorEastAsia"/>
          <w:kern w:val="0"/>
          <w:sz w:val="20"/>
          <w:szCs w:val="20"/>
        </w:rPr>
        <w:t>【《</w:t>
      </w:r>
      <w:r>
        <w:fldChar w:fldCharType="begin"/>
      </w:r>
      <w:r>
        <w:instrText xml:space="preserve"> HYPERLINK "https://book.douban.com/subject/27667436/" \o "工业机器人技术基础及应用" </w:instrText>
      </w:r>
      <w:r>
        <w:fldChar w:fldCharType="separate"/>
      </w:r>
      <w:r>
        <w:rPr>
          <w:rFonts w:asciiTheme="majorEastAsia" w:hAnsiTheme="majorEastAsia"/>
          <w:kern w:val="0"/>
          <w:sz w:val="20"/>
          <w:szCs w:val="20"/>
        </w:rPr>
        <w:t>工业机器人技术基础及应用</w:t>
      </w:r>
      <w:r>
        <w:rPr>
          <w:rFonts w:asciiTheme="majorEastAsia" w:hAnsiTheme="majorEastAsia"/>
          <w:kern w:val="0"/>
          <w:sz w:val="20"/>
          <w:szCs w:val="20"/>
        </w:rPr>
        <w:fldChar w:fldCharType="end"/>
      </w:r>
      <w:r>
        <w:rPr>
          <w:rFonts w:hint="eastAsia" w:asciiTheme="majorEastAsia" w:hAnsiTheme="majorEastAsia"/>
          <w:kern w:val="0"/>
          <w:sz w:val="20"/>
          <w:szCs w:val="20"/>
        </w:rPr>
        <w:t xml:space="preserve">》， </w:t>
      </w:r>
      <w:r>
        <w:rPr>
          <w:rFonts w:asciiTheme="majorEastAsia" w:hAnsiTheme="majorEastAsia"/>
          <w:kern w:val="0"/>
          <w:sz w:val="20"/>
          <w:szCs w:val="20"/>
        </w:rPr>
        <w:t>张明文</w:t>
      </w:r>
      <w:r>
        <w:rPr>
          <w:rFonts w:hint="eastAsia" w:asciiTheme="majorEastAsia" w:hAnsiTheme="majorEastAsia"/>
          <w:kern w:val="0"/>
          <w:sz w:val="20"/>
          <w:szCs w:val="20"/>
        </w:rPr>
        <w:t>，</w:t>
      </w:r>
      <w:r>
        <w:rPr>
          <w:rFonts w:asciiTheme="majorEastAsia" w:hAnsiTheme="majorEastAsia"/>
          <w:kern w:val="0"/>
          <w:sz w:val="20"/>
          <w:szCs w:val="20"/>
        </w:rPr>
        <w:t>哈尔滨工业大学出版社</w:t>
      </w:r>
      <w:r>
        <w:rPr>
          <w:rFonts w:hint="eastAsia" w:asciiTheme="majorEastAsia" w:hAnsiTheme="majorEastAsia"/>
          <w:kern w:val="0"/>
          <w:sz w:val="20"/>
          <w:szCs w:val="20"/>
        </w:rPr>
        <w:t>，</w:t>
      </w:r>
      <w:r>
        <w:rPr>
          <w:rFonts w:asciiTheme="majorEastAsia" w:hAnsiTheme="majorEastAsia"/>
          <w:kern w:val="0"/>
          <w:sz w:val="20"/>
          <w:szCs w:val="20"/>
        </w:rPr>
        <w:t>2017</w:t>
      </w:r>
      <w:r>
        <w:rPr>
          <w:rFonts w:ascii="Helvetica" w:hAnsi="Helvetica"/>
          <w:color w:val="666666"/>
          <w:sz w:val="20"/>
          <w:szCs w:val="20"/>
          <w:shd w:val="clear" w:color="auto" w:fill="FFFFFF"/>
        </w:rPr>
        <w:t>-10</w:t>
      </w:r>
      <w:r>
        <w:rPr>
          <w:rFonts w:hint="eastAsia" w:asciiTheme="majorEastAsia" w:hAnsiTheme="majorEastAsia"/>
          <w:kern w:val="0"/>
          <w:sz w:val="20"/>
          <w:szCs w:val="20"/>
        </w:rPr>
        <w:t>】</w:t>
      </w:r>
    </w:p>
    <w:p>
      <w:pPr>
        <w:snapToGrid w:val="0"/>
        <w:spacing w:line="360" w:lineRule="auto"/>
        <w:ind w:left="718"/>
        <w:rPr>
          <w:rFonts w:asciiTheme="majorEastAsia" w:hAnsiTheme="majorEastAsia"/>
          <w:kern w:val="0"/>
          <w:sz w:val="20"/>
          <w:szCs w:val="20"/>
        </w:rPr>
      </w:pPr>
      <w:r>
        <w:rPr>
          <w:rFonts w:hint="eastAsia" w:asciiTheme="majorEastAsia" w:hAnsiTheme="majorEastAsia"/>
          <w:kern w:val="0"/>
          <w:sz w:val="20"/>
          <w:szCs w:val="20"/>
        </w:rPr>
        <w:t>【</w:t>
      </w:r>
      <w:r>
        <w:fldChar w:fldCharType="begin"/>
      </w:r>
      <w:r>
        <w:instrText xml:space="preserve"> HYPERLINK "https://book.douban.com/subject/28525139/" \o "工业机器人入门实用教程（ABB机器人）" </w:instrText>
      </w:r>
      <w:r>
        <w:fldChar w:fldCharType="separate"/>
      </w:r>
      <w:r>
        <w:rPr>
          <w:rFonts w:asciiTheme="majorEastAsia" w:hAnsiTheme="majorEastAsia"/>
          <w:kern w:val="0"/>
          <w:sz w:val="20"/>
          <w:szCs w:val="20"/>
        </w:rPr>
        <w:t>工业机器人入门实用教程（ABB机器人）</w:t>
      </w:r>
      <w:r>
        <w:rPr>
          <w:rFonts w:asciiTheme="majorEastAsia" w:hAnsiTheme="majorEastAsia"/>
          <w:kern w:val="0"/>
          <w:sz w:val="20"/>
          <w:szCs w:val="20"/>
        </w:rPr>
        <w:fldChar w:fldCharType="end"/>
      </w:r>
      <w:r>
        <w:rPr>
          <w:rFonts w:hint="eastAsia" w:asciiTheme="majorEastAsia" w:hAnsiTheme="majorEastAsia"/>
          <w:kern w:val="0"/>
          <w:sz w:val="20"/>
          <w:szCs w:val="20"/>
        </w:rPr>
        <w:t>，</w:t>
      </w:r>
      <w:r>
        <w:rPr>
          <w:rFonts w:asciiTheme="majorEastAsia" w:hAnsiTheme="majorEastAsia"/>
          <w:kern w:val="0"/>
          <w:sz w:val="20"/>
          <w:szCs w:val="20"/>
        </w:rPr>
        <w:t>张明文 / 哈尔滨工业大学出版社</w:t>
      </w:r>
      <w:r>
        <w:rPr>
          <w:rFonts w:hint="eastAsia" w:asciiTheme="majorEastAsia" w:hAnsiTheme="majorEastAsia"/>
          <w:kern w:val="0"/>
          <w:sz w:val="20"/>
          <w:szCs w:val="20"/>
        </w:rPr>
        <w:t>，</w:t>
      </w:r>
      <w:r>
        <w:rPr>
          <w:rFonts w:asciiTheme="majorEastAsia" w:hAnsiTheme="majorEastAsia"/>
          <w:kern w:val="0"/>
          <w:sz w:val="20"/>
          <w:szCs w:val="20"/>
        </w:rPr>
        <w:t>2017-1</w:t>
      </w:r>
      <w:r>
        <w:rPr>
          <w:rFonts w:hint="eastAsia" w:asciiTheme="majorEastAsia" w:hAnsiTheme="majorEastAsia"/>
          <w:kern w:val="0"/>
          <w:sz w:val="20"/>
          <w:szCs w:val="20"/>
        </w:rPr>
        <w:t>】</w:t>
      </w:r>
    </w:p>
    <w:p>
      <w:pPr>
        <w:snapToGrid w:val="0"/>
        <w:spacing w:line="360" w:lineRule="auto"/>
        <w:ind w:left="718"/>
        <w:rPr>
          <w:color w:val="000000"/>
          <w:sz w:val="20"/>
          <w:szCs w:val="20"/>
        </w:rPr>
      </w:pPr>
      <w:r>
        <w:rPr>
          <w:color w:val="000000"/>
          <w:sz w:val="20"/>
          <w:szCs w:val="20"/>
        </w:rPr>
        <w:t>【</w:t>
      </w:r>
      <w:r>
        <w:rPr>
          <w:rFonts w:hint="eastAsia" w:asciiTheme="majorEastAsia" w:hAnsiTheme="majorEastAsia"/>
          <w:kern w:val="0"/>
          <w:sz w:val="20"/>
          <w:szCs w:val="20"/>
        </w:rPr>
        <w:t>《工业机器人操作</w:t>
      </w:r>
      <w:r>
        <w:rPr>
          <w:rFonts w:hint="eastAsia"/>
          <w:bCs/>
          <w:color w:val="000000"/>
          <w:sz w:val="20"/>
          <w:szCs w:val="20"/>
        </w:rPr>
        <w:t>》韩鸿鸾等主编 化学工业出版社，2018.3第1</w:t>
      </w:r>
      <w:r>
        <w:rPr>
          <w:rFonts w:hint="eastAsia" w:asciiTheme="majorEastAsia" w:hAnsiTheme="majorEastAsia"/>
          <w:kern w:val="0"/>
          <w:sz w:val="20"/>
          <w:szCs w:val="20"/>
        </w:rPr>
        <w:t>版</w:t>
      </w:r>
      <w:r>
        <w:rPr>
          <w:color w:val="000000"/>
          <w:sz w:val="20"/>
          <w:szCs w:val="20"/>
        </w:rPr>
        <w:t>】</w:t>
      </w:r>
    </w:p>
    <w:p>
      <w:pPr>
        <w:snapToGrid w:val="0"/>
        <w:spacing w:line="360" w:lineRule="auto"/>
        <w:ind w:left="718"/>
        <w:rPr>
          <w:bCs/>
          <w:color w:val="000000"/>
          <w:sz w:val="20"/>
          <w:szCs w:val="20"/>
        </w:rPr>
      </w:pPr>
      <w:r>
        <w:rPr>
          <w:rFonts w:hint="eastAsia"/>
          <w:bCs/>
          <w:color w:val="000000"/>
          <w:sz w:val="20"/>
          <w:szCs w:val="20"/>
        </w:rPr>
        <w:t>【蒋庆斌主编，《工业机器人安装与调试》，机械工业出版社，2014.11】</w:t>
      </w:r>
    </w:p>
    <w:p>
      <w:pPr>
        <w:snapToGrid w:val="0"/>
        <w:spacing w:line="360" w:lineRule="auto"/>
        <w:ind w:left="718"/>
        <w:rPr>
          <w:bCs/>
          <w:color w:val="000000"/>
          <w:sz w:val="20"/>
          <w:szCs w:val="20"/>
        </w:rPr>
      </w:pPr>
      <w:r>
        <w:rPr>
          <w:bCs/>
          <w:color w:val="000000"/>
          <w:sz w:val="20"/>
          <w:szCs w:val="20"/>
        </w:rPr>
        <w:t>【</w:t>
      </w:r>
      <w:r>
        <w:rPr>
          <w:rFonts w:hint="eastAsia"/>
          <w:bCs/>
          <w:color w:val="000000"/>
          <w:sz w:val="20"/>
          <w:szCs w:val="20"/>
        </w:rPr>
        <w:t>韩建海主编．《工业机器人》．华中科技大学出版社，2009.9</w:t>
      </w:r>
      <w:r>
        <w:rPr>
          <w:bCs/>
          <w:color w:val="000000"/>
          <w:sz w:val="20"/>
          <w:szCs w:val="20"/>
        </w:rPr>
        <w:t>】</w:t>
      </w:r>
    </w:p>
    <w:p>
      <w:pPr>
        <w:spacing w:line="360" w:lineRule="auto"/>
        <w:ind w:firstLine="708" w:firstLineChars="354"/>
        <w:rPr>
          <w:bCs/>
          <w:color w:val="000000"/>
          <w:sz w:val="20"/>
          <w:szCs w:val="20"/>
        </w:rPr>
      </w:pPr>
      <w:r>
        <w:rPr>
          <w:bCs/>
          <w:color w:val="000000"/>
          <w:sz w:val="20"/>
          <w:szCs w:val="20"/>
        </w:rPr>
        <w:t>【</w:t>
      </w:r>
      <w:r>
        <w:rPr>
          <w:rFonts w:hint="eastAsia"/>
          <w:bCs/>
          <w:color w:val="000000"/>
          <w:sz w:val="20"/>
          <w:szCs w:val="20"/>
        </w:rPr>
        <w:t>刘极峰主编，《机器人技术基础》，高等教育出版社，2006</w:t>
      </w:r>
      <w:r>
        <w:rPr>
          <w:bCs/>
          <w:color w:val="000000"/>
          <w:sz w:val="20"/>
          <w:szCs w:val="20"/>
        </w:rPr>
        <w:t>】</w:t>
      </w:r>
    </w:p>
    <w:p>
      <w:pPr>
        <w:spacing w:line="360" w:lineRule="auto"/>
        <w:ind w:firstLine="708" w:firstLineChars="354"/>
        <w:rPr>
          <w:bCs/>
          <w:color w:val="000000"/>
          <w:sz w:val="20"/>
          <w:szCs w:val="20"/>
        </w:rPr>
      </w:pPr>
      <w:r>
        <w:rPr>
          <w:bCs/>
          <w:color w:val="000000"/>
          <w:sz w:val="20"/>
          <w:szCs w:val="20"/>
        </w:rPr>
        <w:t>【</w:t>
      </w:r>
      <w:r>
        <w:rPr>
          <w:rFonts w:hint="eastAsia"/>
          <w:bCs/>
          <w:color w:val="000000"/>
          <w:sz w:val="20"/>
          <w:szCs w:val="20"/>
        </w:rPr>
        <w:t>熊有伦编著，《机器人技术基础》，华中理工大学出版社,1996</w:t>
      </w:r>
      <w:r>
        <w:rPr>
          <w:bCs/>
          <w:color w:val="000000"/>
          <w:sz w:val="20"/>
          <w:szCs w:val="20"/>
        </w:rPr>
        <w:t>】</w:t>
      </w:r>
    </w:p>
    <w:p>
      <w:pPr>
        <w:adjustRightInd w:val="0"/>
        <w:snapToGrid w:val="0"/>
        <w:ind w:left="709" w:leftChars="337" w:hanging="1"/>
        <w:rPr>
          <w:color w:val="000000"/>
          <w:sz w:val="20"/>
          <w:szCs w:val="20"/>
        </w:rPr>
      </w:pPr>
    </w:p>
    <w:p>
      <w:pPr>
        <w:adjustRightInd w:val="0"/>
        <w:snapToGrid w:val="0"/>
        <w:ind w:left="709" w:leftChars="337" w:hanging="1"/>
        <w:rPr>
          <w:color w:val="000000"/>
          <w:sz w:val="20"/>
          <w:szCs w:val="20"/>
        </w:rPr>
      </w:pPr>
      <w:r>
        <w:rPr>
          <w:b/>
          <w:color w:val="000000"/>
          <w:sz w:val="20"/>
          <w:szCs w:val="20"/>
        </w:rPr>
        <w:t>先修课程：</w:t>
      </w:r>
      <w:r>
        <w:rPr>
          <w:color w:val="000000"/>
          <w:sz w:val="20"/>
          <w:szCs w:val="20"/>
        </w:rPr>
        <w:t>【</w:t>
      </w:r>
      <w:r>
        <w:rPr>
          <w:rFonts w:hint="eastAsia"/>
          <w:color w:val="000000"/>
          <w:sz w:val="20"/>
          <w:szCs w:val="20"/>
        </w:rPr>
        <w:t>机械设计基础、工程力学、电气控制与PLC、自动控制基础、机电设备故障诊断与维修</w:t>
      </w:r>
      <w:r>
        <w:rPr>
          <w:color w:val="000000"/>
          <w:sz w:val="20"/>
          <w:szCs w:val="20"/>
        </w:rPr>
        <w:t>】</w:t>
      </w:r>
    </w:p>
    <w:p>
      <w:pPr>
        <w:tabs>
          <w:tab w:val="left" w:pos="0"/>
        </w:tabs>
        <w:snapToGrid w:val="0"/>
        <w:spacing w:line="288" w:lineRule="auto"/>
        <w:rPr>
          <w:color w:val="000000"/>
          <w:sz w:val="20"/>
          <w:szCs w:val="20"/>
        </w:rPr>
      </w:pPr>
    </w:p>
    <w:p>
      <w:pPr>
        <w:snapToGrid w:val="0"/>
        <w:spacing w:line="288" w:lineRule="auto"/>
        <w:ind w:firstLine="707" w:firstLineChars="352"/>
        <w:rPr>
          <w:rFonts w:ascii="宋体" w:hAnsi="宋体"/>
          <w:sz w:val="20"/>
          <w:szCs w:val="20"/>
        </w:rPr>
      </w:pPr>
      <w:r>
        <w:rPr>
          <w:rFonts w:hint="eastAsia" w:asciiTheme="majorEastAsia" w:hAnsiTheme="majorEastAsia"/>
          <w:b/>
          <w:color w:val="000000"/>
          <w:sz w:val="20"/>
          <w:szCs w:val="20"/>
        </w:rPr>
        <w:t>并修</w:t>
      </w:r>
      <w:r>
        <w:rPr>
          <w:rFonts w:asciiTheme="majorEastAsia" w:hAnsiTheme="majorEastAsia"/>
          <w:b/>
          <w:color w:val="000000"/>
          <w:sz w:val="20"/>
          <w:szCs w:val="20"/>
        </w:rPr>
        <w:t>课程：</w:t>
      </w:r>
      <w:r>
        <w:rPr>
          <w:rFonts w:asciiTheme="majorEastAsia" w:hAnsiTheme="majorEastAsia"/>
          <w:color w:val="000000"/>
          <w:sz w:val="20"/>
          <w:szCs w:val="20"/>
        </w:rPr>
        <w:t>【</w:t>
      </w:r>
      <w:r>
        <w:rPr>
          <w:rFonts w:hint="eastAsia" w:asciiTheme="majorEastAsia" w:hAnsiTheme="majorEastAsia"/>
          <w:color w:val="000000"/>
          <w:sz w:val="20"/>
          <w:szCs w:val="20"/>
        </w:rPr>
        <w:t>控制系统集成技术</w:t>
      </w:r>
      <w:r>
        <w:rPr>
          <w:color w:val="000000"/>
          <w:sz w:val="20"/>
          <w:szCs w:val="20"/>
        </w:rPr>
        <w:t>】</w:t>
      </w:r>
    </w:p>
    <w:p>
      <w:pPr>
        <w:snapToGrid w:val="0"/>
        <w:spacing w:before="156" w:beforeLines="50" w:after="240"/>
        <w:rPr>
          <w:rFonts w:ascii="黑体" w:hAnsi="黑体" w:eastAsia="黑体"/>
          <w:sz w:val="24"/>
        </w:rPr>
      </w:pPr>
      <w:r>
        <w:rPr>
          <w:rFonts w:ascii="黑体" w:hAnsi="黑体" w:eastAsia="黑体"/>
          <w:sz w:val="24"/>
        </w:rPr>
        <w:t>二．课程简介</w:t>
      </w:r>
      <w:bookmarkStart w:id="1" w:name="_GoBack"/>
      <w:bookmarkEnd w:id="1"/>
    </w:p>
    <w:p>
      <w:pPr>
        <w:ind w:firstLine="400" w:firstLineChars="200"/>
        <w:rPr>
          <w:sz w:val="20"/>
          <w:szCs w:val="20"/>
        </w:rPr>
      </w:pPr>
      <w:r>
        <w:rPr>
          <w:rFonts w:hint="eastAsia" w:asciiTheme="majorEastAsia" w:hAnsiTheme="majorEastAsia"/>
          <w:color w:val="000000"/>
          <w:sz w:val="20"/>
          <w:szCs w:val="20"/>
        </w:rPr>
        <w:t>工业机器人的操作与调试是为了满足工业机器人行业要培养工业机器人装配调试、操作维修、设备维护管理专业人才需要而开设的一门专业方向课程，是机电一体化专业课程体系中的一门重要专业核心课程。通过本课程的学习，学生能够了解工业机器人安装、操作与调试的一般流程方法，能够独立完成工业机器人的安装、调试、运行、维护、维修等工作。为学生后续学习和今后从事工业机器人技术领域的工作打下坚实的基础。《工业机器人操作与调试》课程在专业的课程体系中处于非常重要的地位，该课的先导课程为《机械设计基础》、《电气控制与PLC》和《机电设备故障诊断与维修》，经过这三门课程的学习，学生已具备机械部件拆装、机电设备电器控制、电子产品焊装调试、软件编程和机械图和电器原理图的识读能力。</w:t>
      </w:r>
      <w:r>
        <w:rPr>
          <w:rFonts w:hint="eastAsia"/>
          <w:sz w:val="20"/>
          <w:szCs w:val="20"/>
        </w:rPr>
        <w:t>本课程具有较强的实践性，在时间允许的情况下，可以安排观看机器人教学录像片、到工厂或者实验室进行现场参观，了解工业机器人的真实使用情况，建立直观的感性认识。</w:t>
      </w:r>
    </w:p>
    <w:p>
      <w:pPr>
        <w:snapToGrid w:val="0"/>
        <w:spacing w:before="156" w:beforeLines="50" w:after="240"/>
        <w:rPr>
          <w:rFonts w:ascii="黑体" w:hAnsi="黑体" w:eastAsia="黑体"/>
          <w:sz w:val="24"/>
        </w:rPr>
      </w:pPr>
      <w:r>
        <w:rPr>
          <w:rFonts w:ascii="黑体" w:hAnsi="黑体" w:eastAsia="黑体"/>
          <w:sz w:val="24"/>
        </w:rPr>
        <w:t>三. 选课建议</w:t>
      </w:r>
    </w:p>
    <w:p>
      <w:pPr>
        <w:ind w:firstLine="425"/>
        <w:rPr>
          <w:sz w:val="20"/>
          <w:szCs w:val="20"/>
        </w:rPr>
      </w:pPr>
      <w:r>
        <w:rPr>
          <w:rFonts w:hint="eastAsia"/>
          <w:sz w:val="20"/>
          <w:szCs w:val="20"/>
        </w:rPr>
        <w:t>本课程为专业必修课，</w:t>
      </w:r>
      <w:r>
        <w:rPr>
          <w:sz w:val="20"/>
          <w:szCs w:val="20"/>
        </w:rPr>
        <w:t>适合</w:t>
      </w:r>
      <w:r>
        <w:rPr>
          <w:rFonts w:hint="eastAsia"/>
          <w:sz w:val="20"/>
          <w:szCs w:val="20"/>
        </w:rPr>
        <w:t>机电一体化</w:t>
      </w:r>
      <w:r>
        <w:rPr>
          <w:sz w:val="20"/>
          <w:szCs w:val="20"/>
        </w:rPr>
        <w:t>专业</w:t>
      </w:r>
      <w:r>
        <w:rPr>
          <w:rFonts w:hint="eastAsia"/>
          <w:sz w:val="20"/>
          <w:szCs w:val="20"/>
        </w:rPr>
        <w:t>大二学生（第四学期），应已学习相关的专业基础课：机械设计基础、工程力学、电工电子技术、电气控制与PLC、自动控制基础、机电设备故障诊断与维修等。这些课程的学习将为本课程数学模型、力学模型、机构及机器理论分析设计以及驱动电气元器件传动控制等提供基础。故本课程所涉及的知识面非常广，要求学生对在此前所学知识有较综合的理解及应用能力，所以，学生对本课程应予以足够重视。</w:t>
      </w:r>
    </w:p>
    <w:p>
      <w:pPr>
        <w:pStyle w:val="18"/>
        <w:ind w:firstLine="550"/>
        <w:rPr>
          <w:sz w:val="20"/>
          <w:szCs w:val="20"/>
        </w:rPr>
      </w:pPr>
      <w:r>
        <w:rPr>
          <w:rFonts w:hint="eastAsia"/>
          <w:sz w:val="20"/>
          <w:szCs w:val="20"/>
        </w:rPr>
        <w:t>由于本课程是选修课，不属于骨干课程，因此应该以掌握概念和介绍应用、拓宽视野和知识面为主。</w:t>
      </w:r>
    </w:p>
    <w:p>
      <w:pPr>
        <w:widowControl/>
        <w:adjustRightInd w:val="0"/>
        <w:snapToGrid w:val="0"/>
        <w:spacing w:line="360" w:lineRule="auto"/>
        <w:ind w:right="105" w:rightChars="50" w:firstLine="400" w:firstLineChars="200"/>
        <w:rPr>
          <w:rFonts w:ascii="宋体" w:hAnsi="宋体"/>
          <w:kern w:val="0"/>
          <w:sz w:val="20"/>
          <w:szCs w:val="20"/>
        </w:rPr>
      </w:pPr>
    </w:p>
    <w:p>
      <w:pPr>
        <w:snapToGrid w:val="0"/>
        <w:spacing w:before="156" w:beforeLines="50" w:after="240"/>
        <w:rPr>
          <w:rFonts w:ascii="黑体" w:hAnsi="黑体" w:eastAsia="黑体"/>
          <w:sz w:val="24"/>
        </w:rPr>
      </w:pPr>
      <w:r>
        <w:rPr>
          <w:rFonts w:ascii="黑体" w:hAnsi="黑体" w:eastAsia="黑体"/>
          <w:sz w:val="24"/>
        </w:rPr>
        <w:t>四</w:t>
      </w:r>
      <w:r>
        <w:rPr>
          <w:rFonts w:hint="eastAsia" w:ascii="黑体" w:hAnsi="黑体" w:eastAsia="黑体"/>
          <w:sz w:val="24"/>
        </w:rPr>
        <w:t>、</w:t>
      </w:r>
      <w:r>
        <w:rPr>
          <w:rFonts w:ascii="黑体" w:hAnsi="黑体" w:eastAsia="黑体"/>
          <w:sz w:val="24"/>
        </w:rPr>
        <w:t>课程与培养学生能力的关联性</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666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060" w:type="dxa"/>
            <w:gridSpan w:val="3"/>
          </w:tcPr>
          <w:p>
            <w:pPr>
              <w:widowControl/>
              <w:spacing w:before="156" w:beforeLines="50" w:after="156" w:afterLines="50" w:line="288" w:lineRule="auto"/>
              <w:jc w:val="center"/>
              <w:rPr>
                <w:rFonts w:ascii="黑体" w:hAnsi="宋体"/>
                <w:color w:val="FF0000"/>
                <w:sz w:val="20"/>
                <w:szCs w:val="20"/>
              </w:rPr>
            </w:pPr>
            <w:r>
              <w:rPr>
                <w:rFonts w:ascii="黑体" w:hAnsi="宋体"/>
                <w:sz w:val="24"/>
              </w:rPr>
              <w:br w:type="page"/>
            </w:r>
            <w:r>
              <w:rPr>
                <w:rFonts w:hint="eastAsia" w:ascii="黑体" w:hAnsi="宋体"/>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33" w:type="dxa"/>
          </w:tcPr>
          <w:p>
            <w:pPr>
              <w:adjustRightInd w:val="0"/>
              <w:snapToGrid w:val="0"/>
              <w:spacing w:line="288" w:lineRule="auto"/>
              <w:jc w:val="left"/>
              <w:rPr>
                <w:rFonts w:asciiTheme="minorEastAsia" w:hAnsiTheme="minorEastAsia"/>
                <w:sz w:val="20"/>
                <w:szCs w:val="20"/>
              </w:rPr>
            </w:pPr>
            <w:r>
              <w:rPr>
                <w:rFonts w:hint="eastAsia" w:asciiTheme="minorEastAsia" w:hAnsiTheme="minorEastAsia"/>
                <w:sz w:val="20"/>
                <w:szCs w:val="20"/>
              </w:rPr>
              <w:t>LO1：表达沟通</w:t>
            </w:r>
          </w:p>
        </w:tc>
        <w:tc>
          <w:tcPr>
            <w:tcW w:w="6660" w:type="dxa"/>
          </w:tcPr>
          <w:p>
            <w:pPr>
              <w:adjustRightInd w:val="0"/>
              <w:snapToGrid w:val="0"/>
              <w:spacing w:line="288" w:lineRule="auto"/>
              <w:ind w:firstLine="400" w:firstLineChars="200"/>
              <w:jc w:val="left"/>
              <w:rPr>
                <w:rFonts w:asciiTheme="minorEastAsia" w:hAnsiTheme="minorEastAsia"/>
                <w:sz w:val="20"/>
                <w:szCs w:val="20"/>
              </w:rPr>
            </w:pPr>
            <w:r>
              <w:rPr>
                <w:rFonts w:hint="eastAsia" w:asciiTheme="minorEastAsia" w:hAnsiTheme="minorEastAsia"/>
                <w:sz w:val="20"/>
                <w:szCs w:val="20"/>
              </w:rPr>
              <w:t>能倾听他人意见、尊重他人观点、分析他人需求；能应用书面(工程图、技术说明书等)或口头形式，阐释自己的观点，并与工作团队人员及客户进行有效沟通。</w:t>
            </w:r>
          </w:p>
        </w:tc>
        <w:tc>
          <w:tcPr>
            <w:tcW w:w="567" w:type="dxa"/>
          </w:tcPr>
          <w:p>
            <w:pPr>
              <w:widowControl/>
              <w:spacing w:before="156" w:beforeLines="50" w:after="156" w:afterLines="50" w:line="288" w:lineRule="auto"/>
              <w:jc w:val="left"/>
              <w:rPr>
                <w:rFonts w:ascii="黑体" w:hAnsi="宋体"/>
                <w:color w:val="FF0000"/>
                <w:sz w:val="20"/>
                <w:szCs w:val="20"/>
              </w:rPr>
            </w:pPr>
            <w:r>
              <w:rPr>
                <w:rFonts w:ascii="Wingdings 2" w:hAnsi="Wingdings 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33" w:type="dxa"/>
          </w:tcPr>
          <w:p>
            <w:pPr>
              <w:adjustRightInd w:val="0"/>
              <w:snapToGrid w:val="0"/>
              <w:spacing w:line="288" w:lineRule="auto"/>
              <w:jc w:val="left"/>
              <w:rPr>
                <w:rFonts w:asciiTheme="minorEastAsia" w:hAnsiTheme="minorEastAsia"/>
                <w:sz w:val="20"/>
                <w:szCs w:val="20"/>
              </w:rPr>
            </w:pPr>
            <w:r>
              <w:rPr>
                <w:rFonts w:hint="eastAsia" w:asciiTheme="minorEastAsia" w:hAnsiTheme="minorEastAsia"/>
                <w:sz w:val="20"/>
                <w:szCs w:val="20"/>
              </w:rPr>
              <w:t>LO2：自主学习</w:t>
            </w:r>
          </w:p>
        </w:tc>
        <w:tc>
          <w:tcPr>
            <w:tcW w:w="6660" w:type="dxa"/>
          </w:tcPr>
          <w:p>
            <w:pPr>
              <w:adjustRightInd w:val="0"/>
              <w:snapToGrid w:val="0"/>
              <w:spacing w:line="288" w:lineRule="auto"/>
              <w:ind w:firstLine="400" w:firstLineChars="200"/>
              <w:jc w:val="left"/>
              <w:rPr>
                <w:rFonts w:asciiTheme="minorEastAsia" w:hAnsiTheme="minorEastAsia"/>
                <w:sz w:val="20"/>
                <w:szCs w:val="20"/>
              </w:rPr>
            </w:pPr>
            <w:r>
              <w:rPr>
                <w:rFonts w:hint="eastAsia" w:asciiTheme="minorEastAsia" w:hAnsiTheme="minorEastAsia"/>
                <w:sz w:val="20"/>
                <w:szCs w:val="20"/>
              </w:rPr>
              <w:t>能根据需要确定自己的学习目标并设计学习计划，通过搜集信息、分析讨论、实践反思和持续改进等方法来实现学习目标。</w:t>
            </w:r>
          </w:p>
        </w:tc>
        <w:tc>
          <w:tcPr>
            <w:tcW w:w="567" w:type="dxa"/>
          </w:tcPr>
          <w:p>
            <w:pPr>
              <w:widowControl/>
              <w:spacing w:before="156" w:beforeLines="50" w:after="156" w:afterLines="50" w:line="288" w:lineRule="auto"/>
              <w:jc w:val="left"/>
              <w:rPr>
                <w:rFonts w:ascii="黑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33" w:type="dxa"/>
            <w:vMerge w:val="restart"/>
          </w:tcPr>
          <w:p>
            <w:pPr>
              <w:adjustRightInd w:val="0"/>
              <w:snapToGrid w:val="0"/>
              <w:spacing w:line="288" w:lineRule="auto"/>
              <w:jc w:val="left"/>
              <w:rPr>
                <w:rFonts w:asciiTheme="minorEastAsia" w:hAnsiTheme="minorEastAsia"/>
                <w:sz w:val="20"/>
                <w:szCs w:val="20"/>
              </w:rPr>
            </w:pPr>
            <w:r>
              <w:rPr>
                <w:rFonts w:hint="eastAsia" w:asciiTheme="minorEastAsia" w:hAnsiTheme="minorEastAsia"/>
                <w:sz w:val="20"/>
                <w:szCs w:val="20"/>
              </w:rPr>
              <w:t>LO3: 专业能力</w:t>
            </w:r>
          </w:p>
        </w:tc>
        <w:tc>
          <w:tcPr>
            <w:tcW w:w="6660" w:type="dxa"/>
          </w:tcPr>
          <w:p>
            <w:pPr>
              <w:adjustRightInd w:val="0"/>
              <w:snapToGrid w:val="0"/>
              <w:spacing w:line="288" w:lineRule="auto"/>
              <w:ind w:firstLine="400" w:firstLineChars="200"/>
              <w:jc w:val="left"/>
              <w:rPr>
                <w:rFonts w:asciiTheme="minorEastAsia" w:hAnsiTheme="minorEastAsia"/>
                <w:sz w:val="20"/>
                <w:szCs w:val="20"/>
              </w:rPr>
            </w:pPr>
            <w:r>
              <w:rPr>
                <w:rFonts w:hint="eastAsia" w:ascii="宋体" w:hAnsi="宋体" w:cs="宋体"/>
                <w:color w:val="000000"/>
                <w:kern w:val="0"/>
                <w:sz w:val="20"/>
                <w:szCs w:val="20"/>
              </w:rPr>
              <w:t>LO3-1：具有阅读进口设备图纸和翻译说明书能力，能阅读理解自动化能运用CAD软件准确地绘制表达工程图的设计意图。</w:t>
            </w:r>
          </w:p>
        </w:tc>
        <w:tc>
          <w:tcPr>
            <w:tcW w:w="567" w:type="dxa"/>
          </w:tcPr>
          <w:p>
            <w:pPr>
              <w:widowControl/>
              <w:spacing w:before="156" w:beforeLines="50" w:after="156" w:afterLines="50" w:line="288" w:lineRule="auto"/>
              <w:jc w:val="left"/>
              <w:rPr>
                <w:rFonts w:ascii="黑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33" w:type="dxa"/>
            <w:vMerge w:val="continue"/>
          </w:tcPr>
          <w:p>
            <w:pPr>
              <w:adjustRightInd w:val="0"/>
              <w:snapToGrid w:val="0"/>
              <w:spacing w:line="288" w:lineRule="auto"/>
              <w:ind w:firstLine="400" w:firstLineChars="200"/>
              <w:jc w:val="left"/>
              <w:rPr>
                <w:rFonts w:asciiTheme="minorEastAsia" w:hAnsiTheme="minorEastAsia"/>
                <w:sz w:val="20"/>
                <w:szCs w:val="20"/>
              </w:rPr>
            </w:pPr>
          </w:p>
        </w:tc>
        <w:tc>
          <w:tcPr>
            <w:tcW w:w="6660" w:type="dxa"/>
          </w:tcPr>
          <w:p>
            <w:pPr>
              <w:tabs>
                <w:tab w:val="left" w:pos="4200"/>
              </w:tabs>
              <w:adjustRightInd w:val="0"/>
              <w:snapToGrid w:val="0"/>
              <w:spacing w:line="264" w:lineRule="auto"/>
              <w:ind w:firstLine="400" w:firstLineChars="200"/>
              <w:jc w:val="left"/>
              <w:outlineLvl w:val="1"/>
              <w:rPr>
                <w:rFonts w:ascii="宋体" w:hAnsi="宋体" w:cs="宋体"/>
                <w:color w:val="000000"/>
                <w:kern w:val="0"/>
                <w:sz w:val="20"/>
                <w:szCs w:val="20"/>
              </w:rPr>
            </w:pPr>
            <w:r>
              <w:rPr>
                <w:rFonts w:hint="eastAsia" w:ascii="宋体" w:hAnsi="宋体" w:cs="宋体"/>
                <w:color w:val="000000"/>
                <w:kern w:val="0"/>
                <w:sz w:val="20"/>
                <w:szCs w:val="20"/>
              </w:rPr>
              <w:t>LO3-2：具备一定的工程数学计算与校验能力，能对传动机构的位置、速度、强度等进行计算校验；能对控制电路涉及的有关元器件的电压、电流、功率等选型参数进行计算与校验。</w:t>
            </w:r>
            <w:r>
              <w:rPr>
                <w:rFonts w:ascii="宋体" w:hAnsi="宋体" w:cs="宋体"/>
                <w:color w:val="000000"/>
                <w:kern w:val="0"/>
                <w:sz w:val="20"/>
                <w:szCs w:val="20"/>
              </w:rPr>
              <w:t xml:space="preserve"> </w:t>
            </w:r>
          </w:p>
        </w:tc>
        <w:tc>
          <w:tcPr>
            <w:tcW w:w="567" w:type="dxa"/>
          </w:tcPr>
          <w:p>
            <w:pPr>
              <w:widowControl/>
              <w:spacing w:before="156" w:beforeLines="50" w:after="156" w:afterLines="50" w:line="288" w:lineRule="auto"/>
              <w:jc w:val="left"/>
              <w:rPr>
                <w:rFonts w:ascii="黑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33" w:type="dxa"/>
            <w:vMerge w:val="continue"/>
          </w:tcPr>
          <w:p>
            <w:pPr>
              <w:adjustRightInd w:val="0"/>
              <w:snapToGrid w:val="0"/>
              <w:spacing w:line="288" w:lineRule="auto"/>
              <w:ind w:firstLine="400" w:firstLineChars="200"/>
              <w:jc w:val="left"/>
              <w:rPr>
                <w:rFonts w:asciiTheme="minorEastAsia" w:hAnsiTheme="minorEastAsia"/>
                <w:sz w:val="20"/>
                <w:szCs w:val="20"/>
              </w:rPr>
            </w:pPr>
          </w:p>
        </w:tc>
        <w:tc>
          <w:tcPr>
            <w:tcW w:w="6660" w:type="dxa"/>
          </w:tcPr>
          <w:p>
            <w:pPr>
              <w:adjustRightInd w:val="0"/>
              <w:snapToGrid w:val="0"/>
              <w:spacing w:line="288" w:lineRule="auto"/>
              <w:ind w:firstLine="400" w:firstLineChars="200"/>
              <w:jc w:val="left"/>
              <w:rPr>
                <w:rFonts w:asciiTheme="minorEastAsia" w:hAnsiTheme="minorEastAsia"/>
                <w:sz w:val="20"/>
                <w:szCs w:val="20"/>
              </w:rPr>
            </w:pPr>
            <w:r>
              <w:rPr>
                <w:rFonts w:hint="eastAsia" w:ascii="宋体" w:hAnsi="宋体" w:cs="宋体"/>
                <w:color w:val="000000"/>
                <w:kern w:val="0"/>
                <w:sz w:val="20"/>
                <w:szCs w:val="20"/>
              </w:rPr>
              <w:t xml:space="preserve">LO3-3：具备一定的工程设计、安装与调试能力，在了解自动化控制要求基础上，能对控制系统方案、典型传动结构和控制电路进行设计安装与调试。 </w:t>
            </w:r>
          </w:p>
        </w:tc>
        <w:tc>
          <w:tcPr>
            <w:tcW w:w="567" w:type="dxa"/>
          </w:tcPr>
          <w:p>
            <w:pPr>
              <w:widowControl/>
              <w:spacing w:before="156" w:beforeLines="50" w:after="156" w:afterLines="50" w:line="288" w:lineRule="auto"/>
              <w:jc w:val="left"/>
              <w:rPr>
                <w:rFonts w:ascii="黑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33" w:type="dxa"/>
            <w:vMerge w:val="continue"/>
          </w:tcPr>
          <w:p>
            <w:pPr>
              <w:adjustRightInd w:val="0"/>
              <w:snapToGrid w:val="0"/>
              <w:spacing w:line="288" w:lineRule="auto"/>
              <w:ind w:firstLine="400" w:firstLineChars="200"/>
              <w:jc w:val="left"/>
              <w:rPr>
                <w:rFonts w:asciiTheme="minorEastAsia" w:hAnsiTheme="minorEastAsia"/>
                <w:sz w:val="20"/>
                <w:szCs w:val="20"/>
              </w:rPr>
            </w:pPr>
          </w:p>
        </w:tc>
        <w:tc>
          <w:tcPr>
            <w:tcW w:w="6660" w:type="dxa"/>
          </w:tcPr>
          <w:p>
            <w:pPr>
              <w:adjustRightInd w:val="0"/>
              <w:snapToGrid w:val="0"/>
              <w:spacing w:line="288" w:lineRule="auto"/>
              <w:ind w:firstLine="400" w:firstLineChars="200"/>
              <w:jc w:val="left"/>
              <w:rPr>
                <w:rFonts w:asciiTheme="minorEastAsia" w:hAnsiTheme="minorEastAsia"/>
                <w:sz w:val="20"/>
                <w:szCs w:val="20"/>
              </w:rPr>
            </w:pPr>
            <w:r>
              <w:rPr>
                <w:rFonts w:hint="eastAsia" w:ascii="宋体" w:hAnsi="宋体" w:cs="宋体"/>
                <w:color w:val="000000"/>
                <w:kern w:val="0"/>
                <w:sz w:val="20"/>
                <w:szCs w:val="20"/>
              </w:rPr>
              <w:t>LO3-4： 掌握现代先进制造工艺和装备控制等专业知识，具备一定的工业机器人编程与调试能力。</w:t>
            </w:r>
          </w:p>
        </w:tc>
        <w:tc>
          <w:tcPr>
            <w:tcW w:w="567" w:type="dxa"/>
          </w:tcPr>
          <w:p>
            <w:pPr>
              <w:widowControl/>
              <w:spacing w:before="156" w:beforeLines="50" w:after="156" w:afterLines="50" w:line="288" w:lineRule="auto"/>
              <w:jc w:val="left"/>
              <w:rPr>
                <w:rFonts w:ascii="黑体" w:hAnsi="宋体"/>
                <w:color w:val="FF0000"/>
                <w:sz w:val="20"/>
                <w:szCs w:val="20"/>
              </w:rPr>
            </w:pPr>
            <w:r>
              <w:rPr>
                <w:rFonts w:ascii="Wingdings 2" w:hAnsi="Wingdings 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33" w:type="dxa"/>
            <w:vMerge w:val="continue"/>
          </w:tcPr>
          <w:p>
            <w:pPr>
              <w:adjustRightInd w:val="0"/>
              <w:snapToGrid w:val="0"/>
              <w:spacing w:line="288" w:lineRule="auto"/>
              <w:ind w:firstLine="400" w:firstLineChars="200"/>
              <w:jc w:val="left"/>
              <w:rPr>
                <w:rFonts w:asciiTheme="minorEastAsia" w:hAnsiTheme="minorEastAsia"/>
                <w:sz w:val="20"/>
                <w:szCs w:val="20"/>
              </w:rPr>
            </w:pPr>
          </w:p>
        </w:tc>
        <w:tc>
          <w:tcPr>
            <w:tcW w:w="6660" w:type="dxa"/>
          </w:tcPr>
          <w:p>
            <w:pPr>
              <w:adjustRightInd w:val="0"/>
              <w:snapToGrid w:val="0"/>
              <w:spacing w:line="288" w:lineRule="auto"/>
              <w:ind w:firstLine="400" w:firstLineChars="200"/>
              <w:jc w:val="left"/>
              <w:rPr>
                <w:rFonts w:asciiTheme="minorEastAsia" w:hAnsiTheme="minorEastAsia"/>
                <w:sz w:val="20"/>
                <w:szCs w:val="20"/>
              </w:rPr>
            </w:pPr>
            <w:r>
              <w:rPr>
                <w:rFonts w:hint="eastAsia" w:asciiTheme="minorEastAsia" w:hAnsiTheme="minorEastAsia"/>
                <w:sz w:val="20"/>
                <w:szCs w:val="20"/>
              </w:rPr>
              <w:t>LO3-5：</w:t>
            </w:r>
            <w:r>
              <w:rPr>
                <w:rFonts w:hint="eastAsia" w:ascii="宋体" w:hAnsi="宋体" w:cs="宋体"/>
                <w:color w:val="000000"/>
                <w:kern w:val="0"/>
                <w:sz w:val="20"/>
                <w:szCs w:val="20"/>
              </w:rPr>
              <w:t>掌握自动化设备运行控制与故障诊断专业知识和技能，具备从事自动化设备安装、调试与维修岗位的基本能力。</w:t>
            </w:r>
          </w:p>
        </w:tc>
        <w:tc>
          <w:tcPr>
            <w:tcW w:w="567" w:type="dxa"/>
          </w:tcPr>
          <w:p>
            <w:pPr>
              <w:widowControl/>
              <w:spacing w:before="156" w:beforeLines="50" w:after="156" w:afterLines="50" w:line="288" w:lineRule="auto"/>
              <w:jc w:val="left"/>
              <w:rPr>
                <w:rFonts w:ascii="黑体" w:hAnsi="宋体"/>
                <w:color w:val="FF0000"/>
                <w:sz w:val="20"/>
                <w:szCs w:val="20"/>
              </w:rPr>
            </w:pPr>
            <w:r>
              <w:rPr>
                <w:rFonts w:ascii="Wingdings 2" w:hAnsi="Wingdings 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33" w:type="dxa"/>
            <w:vMerge w:val="continue"/>
          </w:tcPr>
          <w:p>
            <w:pPr>
              <w:adjustRightInd w:val="0"/>
              <w:snapToGrid w:val="0"/>
              <w:spacing w:line="288" w:lineRule="auto"/>
              <w:ind w:firstLine="400" w:firstLineChars="200"/>
              <w:jc w:val="left"/>
              <w:rPr>
                <w:rFonts w:asciiTheme="minorEastAsia" w:hAnsiTheme="minorEastAsia"/>
                <w:sz w:val="20"/>
                <w:szCs w:val="20"/>
              </w:rPr>
            </w:pPr>
          </w:p>
        </w:tc>
        <w:tc>
          <w:tcPr>
            <w:tcW w:w="6660" w:type="dxa"/>
          </w:tcPr>
          <w:p>
            <w:pPr>
              <w:widowControl/>
              <w:spacing w:before="156" w:beforeLines="50" w:after="156" w:afterLines="50" w:line="288" w:lineRule="auto"/>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LO3-6：具备自动化设备营销与工程项目技术管理的基本能力。</w:t>
            </w:r>
          </w:p>
        </w:tc>
        <w:tc>
          <w:tcPr>
            <w:tcW w:w="567" w:type="dxa"/>
          </w:tcPr>
          <w:p>
            <w:pPr>
              <w:widowControl/>
              <w:spacing w:before="156" w:beforeLines="50" w:after="156" w:afterLines="50" w:line="288" w:lineRule="auto"/>
              <w:jc w:val="left"/>
              <w:rPr>
                <w:rFonts w:ascii="Wingdings 2" w:hAnsi="Wingdings 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33" w:type="dxa"/>
          </w:tcPr>
          <w:p>
            <w:pPr>
              <w:adjustRightInd w:val="0"/>
              <w:snapToGrid w:val="0"/>
              <w:spacing w:line="288" w:lineRule="auto"/>
              <w:jc w:val="left"/>
              <w:rPr>
                <w:rFonts w:asciiTheme="minorEastAsia" w:hAnsiTheme="minorEastAsia"/>
                <w:sz w:val="20"/>
                <w:szCs w:val="20"/>
              </w:rPr>
            </w:pPr>
            <w:r>
              <w:rPr>
                <w:rFonts w:hint="eastAsia" w:asciiTheme="minorEastAsia" w:hAnsiTheme="minorEastAsia"/>
                <w:sz w:val="20"/>
                <w:szCs w:val="20"/>
              </w:rPr>
              <w:t>LO4：尽责抗压</w:t>
            </w:r>
          </w:p>
        </w:tc>
        <w:tc>
          <w:tcPr>
            <w:tcW w:w="6660" w:type="dxa"/>
          </w:tcPr>
          <w:p>
            <w:pPr>
              <w:adjustRightInd w:val="0"/>
              <w:snapToGrid w:val="0"/>
              <w:spacing w:line="288" w:lineRule="auto"/>
              <w:ind w:firstLine="400" w:firstLineChars="200"/>
              <w:jc w:val="left"/>
              <w:rPr>
                <w:rFonts w:asciiTheme="minorEastAsia" w:hAnsiTheme="minorEastAsia"/>
                <w:sz w:val="20"/>
                <w:szCs w:val="20"/>
              </w:rPr>
            </w:pPr>
            <w:r>
              <w:rPr>
                <w:rFonts w:hint="eastAsia" w:asciiTheme="minorEastAsia" w:hAnsiTheme="minorEastAsia"/>
                <w:sz w:val="20"/>
                <w:szCs w:val="20"/>
              </w:rPr>
              <w:t>爱岗敬业、诚实守信，严格遵守职业道德规范，忠诚所属企业，维护企业信誉，保守企业秘密。在生活中，工作中要有自我调节的能力，能耐受住来自外界的压力。</w:t>
            </w:r>
          </w:p>
        </w:tc>
        <w:tc>
          <w:tcPr>
            <w:tcW w:w="567" w:type="dxa"/>
          </w:tcPr>
          <w:p>
            <w:pPr>
              <w:widowControl/>
              <w:spacing w:before="156" w:beforeLines="50" w:after="156" w:afterLines="50" w:line="288" w:lineRule="auto"/>
              <w:jc w:val="left"/>
              <w:rPr>
                <w:rFonts w:ascii="黑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833" w:type="dxa"/>
          </w:tcPr>
          <w:p>
            <w:pPr>
              <w:adjustRightInd w:val="0"/>
              <w:snapToGrid w:val="0"/>
              <w:spacing w:line="288" w:lineRule="auto"/>
              <w:jc w:val="left"/>
              <w:rPr>
                <w:rFonts w:asciiTheme="minorEastAsia" w:hAnsiTheme="minorEastAsia"/>
                <w:sz w:val="20"/>
                <w:szCs w:val="20"/>
              </w:rPr>
            </w:pPr>
            <w:r>
              <w:rPr>
                <w:rFonts w:hint="eastAsia" w:asciiTheme="minorEastAsia" w:hAnsiTheme="minorEastAsia"/>
                <w:sz w:val="20"/>
                <w:szCs w:val="20"/>
              </w:rPr>
              <w:t>LO5：协同创新</w:t>
            </w:r>
          </w:p>
        </w:tc>
        <w:tc>
          <w:tcPr>
            <w:tcW w:w="6660" w:type="dxa"/>
          </w:tcPr>
          <w:p>
            <w:pPr>
              <w:adjustRightInd w:val="0"/>
              <w:snapToGrid w:val="0"/>
              <w:spacing w:line="288" w:lineRule="auto"/>
              <w:ind w:firstLine="400" w:firstLineChars="200"/>
              <w:jc w:val="left"/>
              <w:rPr>
                <w:rFonts w:asciiTheme="minorEastAsia" w:hAnsiTheme="minorEastAsia"/>
                <w:sz w:val="20"/>
                <w:szCs w:val="20"/>
              </w:rPr>
            </w:pPr>
            <w:r>
              <w:rPr>
                <w:rFonts w:hint="eastAsia" w:asciiTheme="minorEastAsia" w:hAnsiTheme="minorEastAsia"/>
                <w:sz w:val="20"/>
                <w:szCs w:val="20"/>
              </w:rPr>
              <w:t>能够保持良好的人际关系，要有团队协作意识，在企业团队中能发挥自我的最大作用，要有开拓创新意识。</w:t>
            </w:r>
          </w:p>
        </w:tc>
        <w:tc>
          <w:tcPr>
            <w:tcW w:w="567" w:type="dxa"/>
          </w:tcPr>
          <w:p>
            <w:pPr>
              <w:widowControl/>
              <w:spacing w:before="156" w:beforeLines="50" w:after="156" w:afterLines="50" w:line="288" w:lineRule="auto"/>
              <w:jc w:val="left"/>
              <w:rPr>
                <w:rFonts w:ascii="黑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33" w:type="dxa"/>
          </w:tcPr>
          <w:p>
            <w:pPr>
              <w:adjustRightInd w:val="0"/>
              <w:snapToGrid w:val="0"/>
              <w:spacing w:line="288" w:lineRule="auto"/>
              <w:jc w:val="left"/>
              <w:rPr>
                <w:rFonts w:asciiTheme="minorEastAsia" w:hAnsiTheme="minorEastAsia"/>
                <w:sz w:val="20"/>
                <w:szCs w:val="20"/>
              </w:rPr>
            </w:pPr>
            <w:r>
              <w:rPr>
                <w:rFonts w:hint="eastAsia" w:asciiTheme="minorEastAsia" w:hAnsiTheme="minorEastAsia"/>
                <w:sz w:val="20"/>
                <w:szCs w:val="20"/>
              </w:rPr>
              <w:t>LO6：信息应用</w:t>
            </w:r>
          </w:p>
        </w:tc>
        <w:tc>
          <w:tcPr>
            <w:tcW w:w="6660" w:type="dxa"/>
          </w:tcPr>
          <w:p>
            <w:pPr>
              <w:adjustRightInd w:val="0"/>
              <w:snapToGrid w:val="0"/>
              <w:spacing w:line="288" w:lineRule="auto"/>
              <w:ind w:firstLine="400" w:firstLineChars="200"/>
              <w:jc w:val="left"/>
              <w:rPr>
                <w:rFonts w:asciiTheme="minorEastAsia" w:hAnsiTheme="minorEastAsia"/>
                <w:sz w:val="20"/>
                <w:szCs w:val="20"/>
              </w:rPr>
            </w:pPr>
            <w:r>
              <w:rPr>
                <w:rFonts w:hint="eastAsia" w:asciiTheme="minorEastAsia" w:hAnsiTheme="minorEastAsia"/>
                <w:sz w:val="20"/>
                <w:szCs w:val="20"/>
              </w:rPr>
              <w:t>熟练使用计算机进行专业文献检索，并对信息加以分析、鉴别、判断与整合；掌握专业应用软件和常用办公软件。并能在工作中运用新技术、新方法解决实际问题。</w:t>
            </w:r>
          </w:p>
        </w:tc>
        <w:tc>
          <w:tcPr>
            <w:tcW w:w="567" w:type="dxa"/>
          </w:tcPr>
          <w:p>
            <w:pPr>
              <w:widowControl/>
              <w:spacing w:before="156" w:beforeLines="50" w:after="156" w:afterLines="50" w:line="288" w:lineRule="auto"/>
              <w:jc w:val="left"/>
              <w:rPr>
                <w:rFonts w:ascii="黑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33" w:type="dxa"/>
          </w:tcPr>
          <w:p>
            <w:pPr>
              <w:adjustRightInd w:val="0"/>
              <w:snapToGrid w:val="0"/>
              <w:spacing w:line="288" w:lineRule="auto"/>
              <w:jc w:val="left"/>
              <w:rPr>
                <w:rFonts w:asciiTheme="minorEastAsia" w:hAnsiTheme="minorEastAsia"/>
                <w:sz w:val="20"/>
                <w:szCs w:val="20"/>
              </w:rPr>
            </w:pPr>
            <w:r>
              <w:rPr>
                <w:rFonts w:hint="eastAsia" w:asciiTheme="minorEastAsia" w:hAnsiTheme="minorEastAsia"/>
                <w:sz w:val="20"/>
                <w:szCs w:val="20"/>
              </w:rPr>
              <w:t>LO7：服务关爱</w:t>
            </w:r>
          </w:p>
        </w:tc>
        <w:tc>
          <w:tcPr>
            <w:tcW w:w="6660" w:type="dxa"/>
          </w:tcPr>
          <w:p>
            <w:pPr>
              <w:adjustRightInd w:val="0"/>
              <w:snapToGrid w:val="0"/>
              <w:spacing w:line="288" w:lineRule="auto"/>
              <w:ind w:firstLine="400" w:firstLineChars="200"/>
              <w:jc w:val="left"/>
              <w:rPr>
                <w:rFonts w:asciiTheme="minorEastAsia" w:hAnsiTheme="minorEastAsia"/>
                <w:sz w:val="20"/>
                <w:szCs w:val="20"/>
              </w:rPr>
            </w:pPr>
            <w:r>
              <w:rPr>
                <w:rFonts w:hint="eastAsia" w:asciiTheme="minorEastAsia" w:hAnsiTheme="minorEastAsia"/>
                <w:sz w:val="20"/>
                <w:szCs w:val="20"/>
              </w:rPr>
              <w:t>愿意服务他人、服务企业、服务社会；为人热忱，富于爱心，懂得感恩；了解祖国的优秀传统文化和革命历史，构建爱党爱国的理想信念；具有爱护环境的意识和与自然和谐相处的环保理念。</w:t>
            </w:r>
          </w:p>
        </w:tc>
        <w:tc>
          <w:tcPr>
            <w:tcW w:w="567" w:type="dxa"/>
          </w:tcPr>
          <w:p>
            <w:pPr>
              <w:widowControl/>
              <w:spacing w:before="156" w:beforeLines="50" w:after="156" w:afterLines="50" w:line="288" w:lineRule="auto"/>
              <w:jc w:val="left"/>
              <w:rPr>
                <w:rFonts w:ascii="黑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833" w:type="dxa"/>
          </w:tcPr>
          <w:p>
            <w:pPr>
              <w:adjustRightInd w:val="0"/>
              <w:snapToGrid w:val="0"/>
              <w:spacing w:line="288" w:lineRule="auto"/>
              <w:jc w:val="left"/>
              <w:rPr>
                <w:rFonts w:asciiTheme="minorEastAsia" w:hAnsiTheme="minorEastAsia"/>
                <w:sz w:val="20"/>
                <w:szCs w:val="20"/>
              </w:rPr>
            </w:pPr>
            <w:r>
              <w:rPr>
                <w:rFonts w:hint="eastAsia" w:asciiTheme="minorEastAsia" w:hAnsiTheme="minorEastAsia"/>
                <w:sz w:val="20"/>
                <w:szCs w:val="20"/>
              </w:rPr>
              <w:t>LO8：国际视野</w:t>
            </w:r>
          </w:p>
        </w:tc>
        <w:tc>
          <w:tcPr>
            <w:tcW w:w="6660" w:type="dxa"/>
          </w:tcPr>
          <w:p>
            <w:pPr>
              <w:adjustRightInd w:val="0"/>
              <w:snapToGrid w:val="0"/>
              <w:spacing w:line="288" w:lineRule="auto"/>
              <w:ind w:firstLine="400" w:firstLineChars="200"/>
              <w:jc w:val="left"/>
              <w:rPr>
                <w:rFonts w:asciiTheme="minorEastAsia" w:hAnsiTheme="minorEastAsia"/>
                <w:sz w:val="20"/>
                <w:szCs w:val="20"/>
              </w:rPr>
            </w:pPr>
            <w:r>
              <w:rPr>
                <w:rFonts w:hint="eastAsia" w:asciiTheme="minorEastAsia" w:hAnsiTheme="minorEastAsia"/>
                <w:sz w:val="20"/>
                <w:szCs w:val="20"/>
              </w:rPr>
              <w:t>具有一定的专业外语能力，能够熟练掌握国际知名品牌机床的编程与操作，有国际竞争与合作的意识。</w:t>
            </w:r>
          </w:p>
        </w:tc>
        <w:tc>
          <w:tcPr>
            <w:tcW w:w="567" w:type="dxa"/>
          </w:tcPr>
          <w:p>
            <w:pPr>
              <w:widowControl/>
              <w:spacing w:before="156" w:beforeLines="50" w:after="156" w:afterLines="50" w:line="288" w:lineRule="auto"/>
              <w:jc w:val="left"/>
              <w:rPr>
                <w:rFonts w:ascii="黑体" w:hAnsi="宋体"/>
                <w:sz w:val="20"/>
                <w:szCs w:val="20"/>
              </w:rPr>
            </w:pPr>
          </w:p>
        </w:tc>
      </w:tr>
    </w:tbl>
    <w:p>
      <w:pPr>
        <w:snapToGrid w:val="0"/>
        <w:spacing w:before="156" w:beforeLines="50" w:after="240"/>
        <w:rPr>
          <w:rFonts w:ascii="黑体" w:hAnsi="黑体" w:eastAsia="黑体"/>
          <w:sz w:val="24"/>
        </w:rPr>
      </w:pPr>
      <w:r>
        <w:rPr>
          <w:rFonts w:hint="eastAsia" w:ascii="黑体" w:hAnsi="黑体" w:eastAsia="黑体"/>
          <w:sz w:val="24"/>
        </w:rPr>
        <w:t>五</w:t>
      </w:r>
      <w:r>
        <w:rPr>
          <w:rFonts w:ascii="黑体" w:hAnsi="黑体" w:eastAsia="黑体"/>
          <w:sz w:val="24"/>
        </w:rPr>
        <w:t>．课程</w:t>
      </w:r>
      <w:r>
        <w:rPr>
          <w:rFonts w:hint="eastAsia" w:ascii="黑体" w:hAnsi="黑体" w:eastAsia="黑体"/>
          <w:sz w:val="24"/>
        </w:rPr>
        <w:t>目标/课程预期学习成果</w:t>
      </w:r>
    </w:p>
    <w:p>
      <w:pPr>
        <w:widowControl/>
        <w:adjustRightInd w:val="0"/>
        <w:snapToGrid w:val="0"/>
        <w:spacing w:line="360" w:lineRule="auto"/>
        <w:ind w:right="105" w:rightChars="50" w:firstLine="400" w:firstLineChars="200"/>
        <w:rPr>
          <w:rFonts w:ascii="宋体" w:hAnsi="宋体"/>
          <w:kern w:val="0"/>
          <w:sz w:val="20"/>
          <w:szCs w:val="20"/>
        </w:rPr>
      </w:pPr>
      <w:r>
        <w:rPr>
          <w:rFonts w:hint="eastAsia" w:ascii="宋体" w:hAnsi="宋体"/>
          <w:kern w:val="0"/>
          <w:sz w:val="20"/>
          <w:szCs w:val="20"/>
        </w:rPr>
        <w:t>本课程以制造型企业中的机器人操作和维护工程师和技师相关工作岗位能力为目标，</w:t>
      </w:r>
      <w:r>
        <w:rPr>
          <w:rFonts w:hint="eastAsia"/>
          <w:sz w:val="20"/>
          <w:szCs w:val="20"/>
        </w:rPr>
        <w:t>通过课程教学，使学生达到如下预期目标：</w:t>
      </w:r>
      <w:r>
        <w:rPr>
          <w:rFonts w:ascii="宋体" w:hAnsi="宋体"/>
          <w:kern w:val="0"/>
          <w:sz w:val="20"/>
          <w:szCs w:val="20"/>
        </w:rPr>
        <w:t xml:space="preserve"> </w:t>
      </w:r>
      <w:r>
        <w:rPr>
          <w:rFonts w:hint="eastAsia" w:ascii="宋体" w:hAnsi="宋体"/>
          <w:sz w:val="24"/>
        </w:rPr>
        <w:t xml:space="preserve"> </w:t>
      </w:r>
    </w:p>
    <w:p>
      <w:pPr>
        <w:spacing w:line="360" w:lineRule="auto"/>
        <w:ind w:firstLine="400" w:firstLineChars="200"/>
        <w:rPr>
          <w:rFonts w:ascii="宋体" w:hAnsi="宋体"/>
          <w:kern w:val="0"/>
          <w:sz w:val="20"/>
          <w:szCs w:val="20"/>
        </w:rPr>
      </w:pPr>
      <w:r>
        <w:rPr>
          <w:rFonts w:hint="eastAsia" w:ascii="宋体" w:hAnsi="宋体"/>
          <w:kern w:val="0"/>
          <w:sz w:val="20"/>
          <w:szCs w:val="20"/>
        </w:rPr>
        <w:t>通过本门学习领域课程工作任务的完成，使学生了解工业机器人的分类、特点、组成、工作原理等基本理论和技术，掌握工业机器人的操作与调试的一般方法与流程，具备工业机器人的操作、调试、故障检测与维修等解决实际问题的基本技能，使学生达到理论联系实际、活学活用的基本目标，提高其实际应用技能，并使学生养成善于观察、独立思考的习惯，同时通过教学过程中的案例分析强化学生的职业道德意识和职业素质养成意识以及创新思维的能力。</w:t>
      </w:r>
    </w:p>
    <w:p>
      <w:pPr>
        <w:spacing w:line="440" w:lineRule="exact"/>
        <w:ind w:firstLine="425"/>
        <w:rPr>
          <w:rFonts w:ascii="宋体" w:hAnsi="宋体"/>
          <w:kern w:val="0"/>
          <w:sz w:val="20"/>
          <w:szCs w:val="20"/>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
        <w:gridCol w:w="1215"/>
        <w:gridCol w:w="2781"/>
        <w:gridCol w:w="2127"/>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pPr>
              <w:spacing w:line="0" w:lineRule="atLeast"/>
              <w:jc w:val="center"/>
              <w:rPr>
                <w:rFonts w:ascii="黑体" w:hAnsi="黑体"/>
                <w:szCs w:val="21"/>
              </w:rPr>
            </w:pPr>
            <w:r>
              <w:rPr>
                <w:rFonts w:hint="eastAsia" w:ascii="黑体" w:hAnsi="黑体"/>
                <w:szCs w:val="21"/>
              </w:rPr>
              <w:t>序号</w:t>
            </w:r>
          </w:p>
        </w:tc>
        <w:tc>
          <w:tcPr>
            <w:tcW w:w="1230" w:type="dxa"/>
            <w:gridSpan w:val="2"/>
          </w:tcPr>
          <w:p>
            <w:pPr>
              <w:spacing w:line="0" w:lineRule="atLeast"/>
              <w:jc w:val="center"/>
              <w:rPr>
                <w:rFonts w:ascii="黑体" w:hAnsi="黑体"/>
                <w:szCs w:val="21"/>
              </w:rPr>
            </w:pPr>
            <w:r>
              <w:rPr>
                <w:rFonts w:hint="eastAsia" w:ascii="黑体" w:hAnsi="黑体"/>
                <w:szCs w:val="21"/>
              </w:rPr>
              <w:t>课程预期学习成果</w:t>
            </w:r>
          </w:p>
        </w:tc>
        <w:tc>
          <w:tcPr>
            <w:tcW w:w="2781" w:type="dxa"/>
          </w:tcPr>
          <w:p>
            <w:pPr>
              <w:spacing w:line="0" w:lineRule="atLeast"/>
              <w:jc w:val="center"/>
              <w:rPr>
                <w:rFonts w:ascii="黑体" w:hAnsi="黑体"/>
                <w:szCs w:val="21"/>
              </w:rPr>
            </w:pPr>
            <w:r>
              <w:rPr>
                <w:rFonts w:hint="eastAsia" w:ascii="黑体" w:hAnsi="黑体"/>
                <w:szCs w:val="21"/>
              </w:rPr>
              <w:t>细化的预期学习成果</w:t>
            </w:r>
          </w:p>
        </w:tc>
        <w:tc>
          <w:tcPr>
            <w:tcW w:w="2127" w:type="dxa"/>
          </w:tcPr>
          <w:p>
            <w:pPr>
              <w:spacing w:line="0" w:lineRule="atLeast"/>
              <w:jc w:val="center"/>
              <w:rPr>
                <w:rFonts w:ascii="黑体" w:hAnsi="黑体"/>
                <w:szCs w:val="21"/>
              </w:rPr>
            </w:pPr>
            <w:r>
              <w:rPr>
                <w:rFonts w:hint="eastAsia" w:ascii="黑体" w:hAnsi="黑体"/>
                <w:szCs w:val="21"/>
              </w:rPr>
              <w:t>教学方法</w:t>
            </w:r>
          </w:p>
        </w:tc>
        <w:tc>
          <w:tcPr>
            <w:tcW w:w="2289" w:type="dxa"/>
          </w:tcPr>
          <w:p>
            <w:pPr>
              <w:spacing w:line="0" w:lineRule="atLeast"/>
              <w:jc w:val="center"/>
              <w:rPr>
                <w:rFonts w:ascii="黑体" w:hAnsi="黑体"/>
                <w:szCs w:val="21"/>
              </w:rPr>
            </w:pPr>
            <w:r>
              <w:rPr>
                <w:rFonts w:hint="eastAsia" w:ascii="黑体" w:hAnsi="黑体"/>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pPr>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30" w:type="dxa"/>
            <w:gridSpan w:val="2"/>
          </w:tcPr>
          <w:p>
            <w:pPr>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L03-1</w:t>
            </w:r>
          </w:p>
        </w:tc>
        <w:tc>
          <w:tcPr>
            <w:tcW w:w="2781" w:type="dxa"/>
          </w:tcPr>
          <w:p>
            <w:pPr>
              <w:spacing w:line="0" w:lineRule="atLeast"/>
              <w:jc w:val="left"/>
              <w:rPr>
                <w:rFonts w:ascii="宋体" w:hAnsi="宋体"/>
                <w:bCs/>
                <w:sz w:val="20"/>
                <w:szCs w:val="20"/>
              </w:rPr>
            </w:pPr>
            <w:r>
              <w:rPr>
                <w:rFonts w:hint="eastAsia" w:ascii="宋体" w:hAnsi="宋体"/>
                <w:bCs/>
                <w:sz w:val="20"/>
                <w:szCs w:val="20"/>
              </w:rPr>
              <w:t>了解工业机器人基本类型、基本应用、基本机械结构、电气原理和掌握基本概念、符号、术语等</w:t>
            </w:r>
          </w:p>
        </w:tc>
        <w:tc>
          <w:tcPr>
            <w:tcW w:w="2127" w:type="dxa"/>
          </w:tcPr>
          <w:p>
            <w:pPr>
              <w:spacing w:line="0" w:lineRule="atLeast"/>
              <w:jc w:val="left"/>
              <w:rPr>
                <w:rFonts w:ascii="宋体" w:hAnsi="宋体"/>
                <w:color w:val="FF0000"/>
                <w:sz w:val="20"/>
                <w:szCs w:val="20"/>
              </w:rPr>
            </w:pPr>
            <w:r>
              <w:rPr>
                <w:rFonts w:hint="eastAsia" w:ascii="宋体" w:hAnsi="宋体" w:cs="宋体"/>
                <w:color w:val="000000"/>
                <w:kern w:val="0"/>
                <w:sz w:val="20"/>
                <w:szCs w:val="20"/>
              </w:rPr>
              <w:t>课堂教学</w:t>
            </w:r>
          </w:p>
        </w:tc>
        <w:tc>
          <w:tcPr>
            <w:tcW w:w="2289" w:type="dxa"/>
          </w:tcPr>
          <w:p>
            <w:pPr>
              <w:spacing w:line="0" w:lineRule="atLeast"/>
              <w:jc w:val="left"/>
              <w:rPr>
                <w:rFonts w:ascii="宋体" w:hAnsi="宋体" w:cs="宋体"/>
                <w:color w:val="000000"/>
                <w:kern w:val="0"/>
                <w:sz w:val="20"/>
                <w:szCs w:val="20"/>
              </w:rPr>
            </w:pPr>
            <w:r>
              <w:rPr>
                <w:rFonts w:hint="eastAsia" w:ascii="宋体" w:hAnsi="宋体" w:cs="宋体"/>
                <w:color w:val="000000"/>
                <w:kern w:val="0"/>
                <w:sz w:val="20"/>
                <w:szCs w:val="20"/>
              </w:rPr>
              <w:t>课堂作业</w:t>
            </w:r>
          </w:p>
          <w:p>
            <w:pPr>
              <w:spacing w:line="0" w:lineRule="atLeast"/>
              <w:jc w:val="left"/>
              <w:rPr>
                <w:rFonts w:ascii="宋体" w:hAnsi="宋体"/>
                <w:color w:val="FF0000"/>
                <w:sz w:val="20"/>
                <w:szCs w:val="20"/>
              </w:rPr>
            </w:pPr>
            <w:r>
              <w:rPr>
                <w:rFonts w:hint="eastAsia" w:ascii="宋体" w:hAnsi="宋体" w:cs="宋体"/>
                <w:color w:val="000000"/>
                <w:kern w:val="0"/>
                <w:sz w:val="20"/>
                <w:szCs w:val="20"/>
              </w:rPr>
              <w:t>综合测试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tcPr>
          <w:p>
            <w:pPr>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15" w:type="dxa"/>
          </w:tcPr>
          <w:p>
            <w:pPr>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LO3-3</w:t>
            </w:r>
          </w:p>
        </w:tc>
        <w:tc>
          <w:tcPr>
            <w:tcW w:w="2781" w:type="dxa"/>
          </w:tcPr>
          <w:p>
            <w:pPr>
              <w:widowControl/>
              <w:adjustRightInd w:val="0"/>
              <w:snapToGrid w:val="0"/>
              <w:spacing w:line="288" w:lineRule="auto"/>
              <w:ind w:right="105" w:rightChars="50"/>
              <w:jc w:val="left"/>
              <w:rPr>
                <w:rFonts w:ascii="宋体" w:hAnsi="宋体"/>
                <w:color w:val="FF0000"/>
                <w:sz w:val="20"/>
                <w:szCs w:val="20"/>
              </w:rPr>
            </w:pPr>
            <w:r>
              <w:rPr>
                <w:rFonts w:hint="eastAsia" w:ascii="宋体" w:hAnsi="宋体"/>
                <w:bCs/>
                <w:sz w:val="20"/>
                <w:szCs w:val="20"/>
              </w:rPr>
              <w:t>理解工业机器人在各类应用中的机械和电气工作原理，熟悉工业机器人的安全注意事项；掌握示教器的各项操作；学会手动操纵；熟悉工业机器人的硬件连接；掌握机器人I</w:t>
            </w:r>
            <w:r>
              <w:rPr>
                <w:rFonts w:ascii="宋体" w:hAnsi="宋体"/>
                <w:bCs/>
                <w:sz w:val="20"/>
                <w:szCs w:val="20"/>
              </w:rPr>
              <w:t>/O</w:t>
            </w:r>
            <w:r>
              <w:rPr>
                <w:rFonts w:hint="eastAsia" w:ascii="宋体" w:hAnsi="宋体"/>
                <w:bCs/>
                <w:sz w:val="20"/>
                <w:szCs w:val="20"/>
              </w:rPr>
              <w:t>板的配置，学会定义输入输出信号，了解常用现场总线的连接方法</w:t>
            </w:r>
          </w:p>
        </w:tc>
        <w:tc>
          <w:tcPr>
            <w:tcW w:w="2127" w:type="dxa"/>
          </w:tcPr>
          <w:p>
            <w:pPr>
              <w:spacing w:line="0" w:lineRule="atLeast"/>
              <w:rPr>
                <w:rFonts w:ascii="宋体" w:hAnsi="宋体"/>
                <w:bCs/>
                <w:sz w:val="20"/>
                <w:szCs w:val="20"/>
              </w:rPr>
            </w:pPr>
            <w:r>
              <w:rPr>
                <w:rFonts w:hint="eastAsia" w:ascii="宋体" w:hAnsi="宋体"/>
                <w:bCs/>
                <w:sz w:val="20"/>
                <w:szCs w:val="20"/>
              </w:rPr>
              <w:t>课堂教学</w:t>
            </w:r>
          </w:p>
          <w:p>
            <w:pPr>
              <w:spacing w:line="0" w:lineRule="atLeast"/>
              <w:rPr>
                <w:rFonts w:ascii="宋体" w:hAnsi="宋体"/>
                <w:color w:val="FF0000"/>
                <w:sz w:val="20"/>
                <w:szCs w:val="20"/>
              </w:rPr>
            </w:pPr>
            <w:r>
              <w:rPr>
                <w:rFonts w:hint="eastAsia" w:ascii="宋体" w:hAnsi="宋体"/>
                <w:bCs/>
                <w:sz w:val="20"/>
                <w:szCs w:val="20"/>
              </w:rPr>
              <w:t>实践操作</w:t>
            </w:r>
          </w:p>
        </w:tc>
        <w:tc>
          <w:tcPr>
            <w:tcW w:w="2289" w:type="dxa"/>
          </w:tcPr>
          <w:p>
            <w:pPr>
              <w:spacing w:line="0" w:lineRule="atLeast"/>
              <w:jc w:val="left"/>
              <w:rPr>
                <w:rFonts w:ascii="宋体" w:hAnsi="宋体" w:cs="宋体"/>
                <w:color w:val="000000"/>
                <w:kern w:val="0"/>
                <w:sz w:val="20"/>
                <w:szCs w:val="20"/>
              </w:rPr>
            </w:pPr>
            <w:r>
              <w:rPr>
                <w:rFonts w:hint="eastAsia" w:ascii="宋体" w:hAnsi="宋体" w:cs="宋体"/>
                <w:color w:val="000000"/>
                <w:kern w:val="0"/>
                <w:sz w:val="20"/>
                <w:szCs w:val="20"/>
              </w:rPr>
              <w:t>课堂作业</w:t>
            </w:r>
          </w:p>
          <w:p>
            <w:pPr>
              <w:spacing w:line="0" w:lineRule="atLeast"/>
              <w:jc w:val="left"/>
              <w:rPr>
                <w:rFonts w:ascii="宋体" w:hAnsi="宋体" w:cs="宋体"/>
                <w:color w:val="000000"/>
                <w:kern w:val="0"/>
                <w:sz w:val="20"/>
                <w:szCs w:val="20"/>
              </w:rPr>
            </w:pPr>
            <w:r>
              <w:rPr>
                <w:rFonts w:hint="eastAsia" w:ascii="宋体" w:hAnsi="宋体" w:cs="宋体"/>
                <w:color w:val="000000"/>
                <w:kern w:val="0"/>
                <w:sz w:val="20"/>
                <w:szCs w:val="20"/>
              </w:rPr>
              <w:t>实践操作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gridSpan w:val="2"/>
          </w:tcPr>
          <w:p>
            <w:pPr>
              <w:spacing w:line="0" w:lineRule="atLeast"/>
              <w:rPr>
                <w:rFonts w:ascii="宋体" w:hAnsi="宋体"/>
                <w:sz w:val="20"/>
                <w:szCs w:val="20"/>
              </w:rPr>
            </w:pPr>
            <w:r>
              <w:rPr>
                <w:rFonts w:hint="eastAsia" w:ascii="宋体" w:hAnsi="宋体"/>
                <w:sz w:val="20"/>
                <w:szCs w:val="20"/>
              </w:rPr>
              <w:t>3</w:t>
            </w:r>
          </w:p>
        </w:tc>
        <w:tc>
          <w:tcPr>
            <w:tcW w:w="1215" w:type="dxa"/>
          </w:tcPr>
          <w:p>
            <w:pPr>
              <w:spacing w:line="0" w:lineRule="atLeast"/>
              <w:jc w:val="center"/>
              <w:rPr>
                <w:rFonts w:ascii="宋体" w:hAnsi="宋体"/>
                <w:sz w:val="20"/>
                <w:szCs w:val="20"/>
              </w:rPr>
            </w:pPr>
            <w:r>
              <w:rPr>
                <w:rFonts w:hint="eastAsia" w:ascii="宋体" w:hAnsi="宋体"/>
                <w:sz w:val="20"/>
                <w:szCs w:val="20"/>
              </w:rPr>
              <w:t>L03-4</w:t>
            </w:r>
          </w:p>
        </w:tc>
        <w:tc>
          <w:tcPr>
            <w:tcW w:w="2781" w:type="dxa"/>
          </w:tcPr>
          <w:p>
            <w:pPr>
              <w:tabs>
                <w:tab w:val="left" w:pos="4200"/>
              </w:tabs>
              <w:adjustRightInd w:val="0"/>
              <w:snapToGrid w:val="0"/>
              <w:spacing w:line="264" w:lineRule="auto"/>
              <w:jc w:val="left"/>
              <w:outlineLvl w:val="1"/>
              <w:rPr>
                <w:rFonts w:ascii="宋体" w:hAnsi="宋体" w:cs="宋体"/>
                <w:color w:val="000000"/>
                <w:kern w:val="0"/>
                <w:sz w:val="20"/>
                <w:szCs w:val="20"/>
              </w:rPr>
            </w:pPr>
            <w:r>
              <w:rPr>
                <w:rFonts w:hint="eastAsia" w:ascii="宋体" w:hAnsi="宋体"/>
                <w:bCs/>
                <w:sz w:val="20"/>
                <w:szCs w:val="20"/>
              </w:rPr>
              <w:t>熟悉工业机器人的各种程序数据类型、指令、工具数据、工件坐标、有效载荷的设定；理解系统参数配置；掌握机器人编程语言</w:t>
            </w:r>
            <w:r>
              <w:rPr>
                <w:rFonts w:hint="eastAsia" w:ascii="宋体" w:hAnsi="宋体" w:cs="宋体"/>
                <w:color w:val="000000"/>
                <w:kern w:val="0"/>
                <w:sz w:val="20"/>
                <w:szCs w:val="20"/>
              </w:rPr>
              <w:t xml:space="preserve">                               </w:t>
            </w:r>
          </w:p>
          <w:p>
            <w:pPr>
              <w:spacing w:line="0" w:lineRule="atLeast"/>
              <w:rPr>
                <w:rFonts w:ascii="宋体" w:hAnsi="宋体" w:cs="宋体"/>
                <w:kern w:val="0"/>
                <w:sz w:val="20"/>
                <w:szCs w:val="20"/>
              </w:rPr>
            </w:pPr>
          </w:p>
        </w:tc>
        <w:tc>
          <w:tcPr>
            <w:tcW w:w="2127" w:type="dxa"/>
          </w:tcPr>
          <w:p>
            <w:pPr>
              <w:spacing w:line="0" w:lineRule="atLeast"/>
              <w:rPr>
                <w:rFonts w:ascii="宋体" w:hAnsi="宋体"/>
                <w:bCs/>
                <w:sz w:val="20"/>
                <w:szCs w:val="20"/>
              </w:rPr>
            </w:pPr>
            <w:r>
              <w:rPr>
                <w:rFonts w:hint="eastAsia" w:ascii="宋体" w:hAnsi="宋体"/>
                <w:bCs/>
                <w:sz w:val="20"/>
                <w:szCs w:val="20"/>
              </w:rPr>
              <w:t>课堂教学</w:t>
            </w:r>
          </w:p>
          <w:p>
            <w:pPr>
              <w:spacing w:line="0" w:lineRule="atLeast"/>
              <w:rPr>
                <w:rFonts w:ascii="宋体" w:hAnsi="宋体" w:cs="宋体"/>
                <w:color w:val="000000"/>
                <w:kern w:val="0"/>
                <w:sz w:val="20"/>
                <w:szCs w:val="20"/>
              </w:rPr>
            </w:pPr>
            <w:r>
              <w:rPr>
                <w:rFonts w:hint="eastAsia" w:ascii="宋体" w:hAnsi="宋体"/>
                <w:bCs/>
                <w:sz w:val="20"/>
                <w:szCs w:val="20"/>
              </w:rPr>
              <w:t>实践操作</w:t>
            </w:r>
          </w:p>
        </w:tc>
        <w:tc>
          <w:tcPr>
            <w:tcW w:w="2289" w:type="dxa"/>
          </w:tcPr>
          <w:p>
            <w:pPr>
              <w:spacing w:line="0" w:lineRule="atLeast"/>
              <w:ind w:left="33"/>
              <w:rPr>
                <w:rFonts w:ascii="宋体" w:hAnsi="宋体" w:cs="宋体"/>
                <w:color w:val="000000"/>
                <w:kern w:val="0"/>
                <w:sz w:val="20"/>
                <w:szCs w:val="20"/>
              </w:rPr>
            </w:pPr>
            <w:r>
              <w:rPr>
                <w:rFonts w:hint="eastAsia" w:ascii="宋体" w:hAnsi="宋体" w:cs="宋体"/>
                <w:color w:val="000000"/>
                <w:kern w:val="0"/>
                <w:sz w:val="20"/>
                <w:szCs w:val="20"/>
              </w:rPr>
              <w:t>课堂作业</w:t>
            </w:r>
          </w:p>
          <w:p>
            <w:pPr>
              <w:spacing w:line="0" w:lineRule="atLeast"/>
              <w:ind w:left="33"/>
              <w:rPr>
                <w:rFonts w:ascii="宋体" w:hAnsi="宋体" w:cs="宋体"/>
                <w:color w:val="000000"/>
                <w:kern w:val="0"/>
                <w:sz w:val="20"/>
                <w:szCs w:val="20"/>
              </w:rPr>
            </w:pPr>
            <w:r>
              <w:rPr>
                <w:rFonts w:hint="eastAsia" w:ascii="宋体" w:hAnsi="宋体" w:cs="宋体"/>
                <w:color w:val="000000"/>
                <w:kern w:val="0"/>
                <w:sz w:val="20"/>
                <w:szCs w:val="20"/>
              </w:rPr>
              <w:t>实践操作</w:t>
            </w:r>
          </w:p>
          <w:p>
            <w:pPr>
              <w:spacing w:line="0" w:lineRule="atLeast"/>
              <w:ind w:left="33"/>
              <w:rPr>
                <w:rFonts w:ascii="宋体" w:hAnsi="宋体" w:cs="宋体"/>
                <w:color w:val="000000"/>
                <w:kern w:val="0"/>
                <w:sz w:val="20"/>
                <w:szCs w:val="20"/>
              </w:rPr>
            </w:pPr>
            <w:r>
              <w:rPr>
                <w:rFonts w:hint="eastAsia" w:ascii="宋体" w:hAnsi="宋体" w:cs="宋体"/>
                <w:color w:val="000000"/>
                <w:kern w:val="0"/>
                <w:sz w:val="20"/>
                <w:szCs w:val="20"/>
              </w:rPr>
              <w:t>综合测试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tcPr>
          <w:p>
            <w:pPr>
              <w:spacing w:line="0" w:lineRule="atLeast"/>
              <w:rPr>
                <w:rFonts w:ascii="宋体" w:hAnsi="宋体"/>
                <w:sz w:val="20"/>
                <w:szCs w:val="20"/>
              </w:rPr>
            </w:pPr>
            <w:r>
              <w:rPr>
                <w:rFonts w:hint="eastAsia" w:ascii="宋体" w:hAnsi="宋体"/>
                <w:sz w:val="20"/>
                <w:szCs w:val="20"/>
              </w:rPr>
              <w:t>4</w:t>
            </w:r>
          </w:p>
        </w:tc>
        <w:tc>
          <w:tcPr>
            <w:tcW w:w="1215" w:type="dxa"/>
          </w:tcPr>
          <w:p>
            <w:pPr>
              <w:spacing w:line="0" w:lineRule="atLeast"/>
              <w:jc w:val="center"/>
              <w:rPr>
                <w:rFonts w:ascii="宋体" w:hAnsi="宋体"/>
                <w:sz w:val="20"/>
                <w:szCs w:val="20"/>
              </w:rPr>
            </w:pPr>
            <w:r>
              <w:rPr>
                <w:rFonts w:hint="eastAsia" w:ascii="宋体" w:hAnsi="宋体"/>
                <w:sz w:val="20"/>
                <w:szCs w:val="20"/>
              </w:rPr>
              <w:t>L03-5</w:t>
            </w:r>
          </w:p>
        </w:tc>
        <w:tc>
          <w:tcPr>
            <w:tcW w:w="2781" w:type="dxa"/>
          </w:tcPr>
          <w:p>
            <w:pPr>
              <w:spacing w:line="0" w:lineRule="atLeast"/>
              <w:rPr>
                <w:rFonts w:ascii="宋体" w:hAnsi="宋体"/>
                <w:color w:val="FF0000"/>
                <w:sz w:val="20"/>
                <w:szCs w:val="20"/>
              </w:rPr>
            </w:pPr>
            <w:r>
              <w:rPr>
                <w:rFonts w:hint="eastAsia" w:ascii="宋体" w:hAnsi="宋体" w:cs="宋体"/>
                <w:kern w:val="0"/>
                <w:sz w:val="20"/>
                <w:szCs w:val="20"/>
              </w:rPr>
              <w:t>了解工业机器人调整和维护的方法，能对工业机器人进行调整和保养。</w:t>
            </w:r>
          </w:p>
        </w:tc>
        <w:tc>
          <w:tcPr>
            <w:tcW w:w="2127" w:type="dxa"/>
          </w:tcPr>
          <w:p>
            <w:pPr>
              <w:spacing w:line="0" w:lineRule="atLeast"/>
              <w:rPr>
                <w:rFonts w:ascii="宋体" w:hAnsi="宋体"/>
                <w:bCs/>
                <w:sz w:val="20"/>
                <w:szCs w:val="20"/>
              </w:rPr>
            </w:pPr>
            <w:r>
              <w:rPr>
                <w:rFonts w:hint="eastAsia" w:ascii="宋体" w:hAnsi="宋体"/>
                <w:bCs/>
                <w:sz w:val="20"/>
                <w:szCs w:val="20"/>
              </w:rPr>
              <w:t>课堂教学</w:t>
            </w:r>
          </w:p>
          <w:p>
            <w:pPr>
              <w:spacing w:line="0" w:lineRule="atLeast"/>
              <w:rPr>
                <w:rFonts w:ascii="宋体" w:hAnsi="宋体" w:cs="宋体"/>
                <w:color w:val="000000"/>
                <w:kern w:val="0"/>
                <w:sz w:val="20"/>
                <w:szCs w:val="20"/>
              </w:rPr>
            </w:pPr>
            <w:r>
              <w:rPr>
                <w:rFonts w:hint="eastAsia" w:ascii="宋体" w:hAnsi="宋体"/>
                <w:bCs/>
                <w:sz w:val="20"/>
                <w:szCs w:val="20"/>
              </w:rPr>
              <w:t>实践操作</w:t>
            </w:r>
          </w:p>
        </w:tc>
        <w:tc>
          <w:tcPr>
            <w:tcW w:w="2289" w:type="dxa"/>
          </w:tcPr>
          <w:p>
            <w:pPr>
              <w:spacing w:line="0" w:lineRule="atLeast"/>
              <w:ind w:left="33"/>
              <w:rPr>
                <w:rFonts w:ascii="宋体" w:hAnsi="宋体" w:cs="宋体"/>
                <w:color w:val="000000"/>
                <w:kern w:val="0"/>
                <w:sz w:val="20"/>
                <w:szCs w:val="20"/>
              </w:rPr>
            </w:pPr>
            <w:r>
              <w:rPr>
                <w:rFonts w:hint="eastAsia" w:ascii="宋体" w:hAnsi="宋体" w:cs="宋体"/>
                <w:color w:val="000000"/>
                <w:kern w:val="0"/>
                <w:sz w:val="20"/>
                <w:szCs w:val="20"/>
              </w:rPr>
              <w:t>课堂作业</w:t>
            </w:r>
          </w:p>
          <w:p>
            <w:pPr>
              <w:spacing w:line="0" w:lineRule="atLeast"/>
              <w:rPr>
                <w:rFonts w:ascii="宋体" w:hAnsi="宋体" w:cs="宋体"/>
                <w:color w:val="000000"/>
                <w:kern w:val="0"/>
                <w:sz w:val="20"/>
                <w:szCs w:val="20"/>
              </w:rPr>
            </w:pPr>
            <w:r>
              <w:rPr>
                <w:rFonts w:hint="eastAsia" w:ascii="宋体" w:hAnsi="宋体" w:cs="宋体"/>
                <w:color w:val="000000"/>
                <w:kern w:val="0"/>
                <w:sz w:val="20"/>
                <w:szCs w:val="20"/>
              </w:rPr>
              <w:t>实践操作</w:t>
            </w:r>
          </w:p>
          <w:p>
            <w:pPr>
              <w:spacing w:line="0" w:lineRule="atLeas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tcPr>
          <w:p>
            <w:pPr>
              <w:spacing w:line="0" w:lineRule="atLeast"/>
              <w:rPr>
                <w:rFonts w:ascii="宋体" w:hAnsi="宋体"/>
                <w:sz w:val="20"/>
                <w:szCs w:val="20"/>
              </w:rPr>
            </w:pPr>
            <w:r>
              <w:rPr>
                <w:rFonts w:hint="eastAsia" w:ascii="宋体" w:hAnsi="宋体"/>
                <w:sz w:val="20"/>
                <w:szCs w:val="20"/>
              </w:rPr>
              <w:t>5</w:t>
            </w:r>
          </w:p>
        </w:tc>
        <w:tc>
          <w:tcPr>
            <w:tcW w:w="1215" w:type="dxa"/>
          </w:tcPr>
          <w:p>
            <w:pPr>
              <w:spacing w:line="0" w:lineRule="atLeast"/>
              <w:jc w:val="center"/>
              <w:rPr>
                <w:rFonts w:ascii="宋体" w:hAnsi="宋体"/>
                <w:sz w:val="20"/>
                <w:szCs w:val="20"/>
              </w:rPr>
            </w:pPr>
            <w:r>
              <w:rPr>
                <w:rFonts w:hint="eastAsia" w:ascii="宋体" w:hAnsi="宋体"/>
                <w:sz w:val="20"/>
                <w:szCs w:val="20"/>
              </w:rPr>
              <w:t>L</w:t>
            </w:r>
            <w:r>
              <w:rPr>
                <w:rFonts w:ascii="宋体" w:hAnsi="宋体"/>
                <w:sz w:val="20"/>
                <w:szCs w:val="20"/>
              </w:rPr>
              <w:t>05</w:t>
            </w:r>
          </w:p>
        </w:tc>
        <w:tc>
          <w:tcPr>
            <w:tcW w:w="2781" w:type="dxa"/>
          </w:tcPr>
          <w:p>
            <w:pPr>
              <w:spacing w:line="0" w:lineRule="atLeast"/>
              <w:rPr>
                <w:rFonts w:ascii="宋体" w:hAnsi="宋体" w:cs="宋体"/>
                <w:kern w:val="0"/>
                <w:sz w:val="20"/>
                <w:szCs w:val="20"/>
              </w:rPr>
            </w:pPr>
            <w:r>
              <w:rPr>
                <w:rFonts w:hint="eastAsia" w:ascii="宋体" w:hAnsi="宋体" w:cs="宋体"/>
                <w:kern w:val="0"/>
                <w:sz w:val="20"/>
                <w:szCs w:val="20"/>
              </w:rPr>
              <w:t>能积极参与团队协作，在团队中发挥自己最大的作用</w:t>
            </w:r>
          </w:p>
        </w:tc>
        <w:tc>
          <w:tcPr>
            <w:tcW w:w="2127" w:type="dxa"/>
          </w:tcPr>
          <w:p>
            <w:pPr>
              <w:spacing w:line="0" w:lineRule="atLeast"/>
              <w:rPr>
                <w:rFonts w:ascii="宋体" w:hAnsi="宋体"/>
                <w:bCs/>
                <w:sz w:val="20"/>
                <w:szCs w:val="20"/>
              </w:rPr>
            </w:pPr>
            <w:r>
              <w:rPr>
                <w:rFonts w:hint="eastAsia" w:ascii="宋体" w:hAnsi="宋体" w:cs="宋体"/>
                <w:color w:val="000000"/>
                <w:kern w:val="0"/>
                <w:sz w:val="20"/>
                <w:szCs w:val="20"/>
              </w:rPr>
              <w:t>在操作团队中能积极与同组成员一起研究方案，共同完成任务</w:t>
            </w:r>
          </w:p>
        </w:tc>
        <w:tc>
          <w:tcPr>
            <w:tcW w:w="2289" w:type="dxa"/>
          </w:tcPr>
          <w:p>
            <w:pPr>
              <w:spacing w:line="0" w:lineRule="atLeast"/>
              <w:ind w:left="33"/>
              <w:rPr>
                <w:rFonts w:ascii="宋体" w:hAnsi="宋体" w:cs="宋体"/>
                <w:color w:val="000000"/>
                <w:kern w:val="0"/>
                <w:sz w:val="20"/>
                <w:szCs w:val="20"/>
              </w:rPr>
            </w:pPr>
            <w:r>
              <w:rPr>
                <w:rFonts w:hint="eastAsia" w:ascii="宋体" w:hAnsi="宋体" w:cs="宋体"/>
                <w:color w:val="000000"/>
                <w:kern w:val="0"/>
                <w:sz w:val="20"/>
                <w:szCs w:val="20"/>
              </w:rPr>
              <w:t>观察学生在团队任务中的参与度和贡献度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tcPr>
          <w:p>
            <w:pPr>
              <w:spacing w:line="0" w:lineRule="atLeast"/>
              <w:rPr>
                <w:rFonts w:ascii="宋体" w:hAnsi="宋体"/>
                <w:sz w:val="20"/>
                <w:szCs w:val="20"/>
              </w:rPr>
            </w:pPr>
            <w:r>
              <w:rPr>
                <w:rFonts w:ascii="宋体" w:hAnsi="宋体"/>
                <w:sz w:val="20"/>
                <w:szCs w:val="20"/>
              </w:rPr>
              <w:t>6</w:t>
            </w:r>
          </w:p>
        </w:tc>
        <w:tc>
          <w:tcPr>
            <w:tcW w:w="1215" w:type="dxa"/>
          </w:tcPr>
          <w:p>
            <w:pPr>
              <w:spacing w:line="0" w:lineRule="atLeast"/>
              <w:jc w:val="center"/>
              <w:rPr>
                <w:rFonts w:ascii="宋体" w:hAnsi="宋体"/>
                <w:sz w:val="20"/>
                <w:szCs w:val="20"/>
              </w:rPr>
            </w:pPr>
            <w:r>
              <w:rPr>
                <w:rFonts w:hint="eastAsia" w:ascii="宋体" w:hAnsi="宋体"/>
                <w:sz w:val="20"/>
                <w:szCs w:val="20"/>
              </w:rPr>
              <w:t>L</w:t>
            </w:r>
            <w:r>
              <w:rPr>
                <w:rFonts w:ascii="宋体" w:hAnsi="宋体"/>
                <w:sz w:val="20"/>
                <w:szCs w:val="20"/>
              </w:rPr>
              <w:t>O8</w:t>
            </w:r>
          </w:p>
        </w:tc>
        <w:tc>
          <w:tcPr>
            <w:tcW w:w="2781" w:type="dxa"/>
          </w:tcPr>
          <w:p>
            <w:pPr>
              <w:spacing w:line="0" w:lineRule="atLeast"/>
              <w:rPr>
                <w:rFonts w:ascii="宋体" w:hAnsi="宋体" w:cs="宋体"/>
                <w:kern w:val="0"/>
                <w:sz w:val="20"/>
                <w:szCs w:val="20"/>
              </w:rPr>
            </w:pPr>
            <w:r>
              <w:rPr>
                <w:rFonts w:hint="eastAsia" w:ascii="宋体" w:hAnsi="宋体" w:cs="宋体"/>
                <w:kern w:val="0"/>
                <w:sz w:val="20"/>
                <w:szCs w:val="20"/>
              </w:rPr>
              <w:t>了解工业机器人常用术语的英文表达方式，了解常用工业机器人编程语言</w:t>
            </w:r>
          </w:p>
        </w:tc>
        <w:tc>
          <w:tcPr>
            <w:tcW w:w="2127" w:type="dxa"/>
          </w:tcPr>
          <w:p>
            <w:pPr>
              <w:spacing w:line="0" w:lineRule="atLeast"/>
              <w:rPr>
                <w:rFonts w:ascii="宋体" w:hAnsi="宋体"/>
                <w:bCs/>
                <w:sz w:val="20"/>
                <w:szCs w:val="20"/>
              </w:rPr>
            </w:pPr>
            <w:r>
              <w:rPr>
                <w:rFonts w:hint="eastAsia" w:ascii="宋体" w:hAnsi="宋体"/>
                <w:bCs/>
                <w:sz w:val="20"/>
                <w:szCs w:val="20"/>
              </w:rPr>
              <w:t>课堂教学</w:t>
            </w:r>
          </w:p>
          <w:p>
            <w:pPr>
              <w:spacing w:line="0" w:lineRule="atLeast"/>
              <w:rPr>
                <w:rFonts w:ascii="宋体" w:hAnsi="宋体"/>
                <w:bCs/>
                <w:sz w:val="20"/>
                <w:szCs w:val="20"/>
              </w:rPr>
            </w:pPr>
            <w:r>
              <w:rPr>
                <w:rFonts w:hint="eastAsia" w:ascii="宋体" w:hAnsi="宋体"/>
                <w:bCs/>
                <w:sz w:val="20"/>
                <w:szCs w:val="20"/>
              </w:rPr>
              <w:t>实践操作</w:t>
            </w:r>
          </w:p>
        </w:tc>
        <w:tc>
          <w:tcPr>
            <w:tcW w:w="2289" w:type="dxa"/>
          </w:tcPr>
          <w:p>
            <w:pPr>
              <w:spacing w:line="0" w:lineRule="atLeast"/>
              <w:ind w:left="33"/>
              <w:rPr>
                <w:rFonts w:ascii="宋体" w:hAnsi="宋体" w:cs="宋体"/>
                <w:color w:val="000000"/>
                <w:kern w:val="0"/>
                <w:sz w:val="20"/>
                <w:szCs w:val="20"/>
              </w:rPr>
            </w:pPr>
            <w:r>
              <w:rPr>
                <w:rFonts w:hint="eastAsia" w:ascii="宋体" w:hAnsi="宋体" w:cs="宋体"/>
                <w:color w:val="000000"/>
                <w:kern w:val="0"/>
                <w:sz w:val="20"/>
                <w:szCs w:val="20"/>
              </w:rPr>
              <w:t>综合测试</w:t>
            </w:r>
          </w:p>
          <w:p>
            <w:pPr>
              <w:spacing w:line="0" w:lineRule="atLeast"/>
              <w:ind w:left="33"/>
              <w:rPr>
                <w:rFonts w:ascii="宋体" w:hAnsi="宋体" w:cs="宋体"/>
                <w:color w:val="000000"/>
                <w:kern w:val="0"/>
                <w:sz w:val="20"/>
                <w:szCs w:val="20"/>
              </w:rPr>
            </w:pPr>
            <w:r>
              <w:rPr>
                <w:rFonts w:hint="eastAsia" w:ascii="宋体" w:hAnsi="宋体"/>
                <w:bCs/>
                <w:sz w:val="20"/>
                <w:szCs w:val="20"/>
              </w:rPr>
              <w:t>实践操作</w:t>
            </w:r>
          </w:p>
        </w:tc>
      </w:tr>
    </w:tbl>
    <w:p>
      <w:pPr>
        <w:snapToGrid w:val="0"/>
        <w:spacing w:before="156" w:beforeLines="50" w:after="240"/>
        <w:rPr>
          <w:rFonts w:ascii="黑体" w:hAnsi="黑体" w:eastAsia="黑体"/>
          <w:sz w:val="24"/>
        </w:rPr>
      </w:pPr>
      <w:r>
        <w:rPr>
          <w:rFonts w:hint="eastAsia" w:ascii="黑体" w:hAnsi="黑体" w:eastAsia="黑体"/>
          <w:sz w:val="24"/>
        </w:rPr>
        <w:t>六</w:t>
      </w:r>
      <w:r>
        <w:rPr>
          <w:rFonts w:ascii="黑体" w:hAnsi="黑体" w:eastAsia="黑体"/>
          <w:sz w:val="24"/>
        </w:rPr>
        <w:t>．课程内容</w:t>
      </w:r>
    </w:p>
    <w:p>
      <w:pPr>
        <w:snapToGrid w:val="0"/>
        <w:spacing w:before="240" w:after="240"/>
        <w:ind w:right="71" w:firstLine="402" w:firstLineChars="200"/>
        <w:rPr>
          <w:rFonts w:ascii="黑体" w:hAnsi="黑体"/>
          <w:b/>
          <w:color w:val="000000"/>
          <w:sz w:val="20"/>
          <w:szCs w:val="20"/>
        </w:rPr>
      </w:pPr>
      <w:r>
        <w:rPr>
          <w:rFonts w:hint="eastAsia" w:ascii="黑体" w:hAnsi="黑体"/>
          <w:b/>
          <w:color w:val="000000"/>
          <w:sz w:val="20"/>
          <w:szCs w:val="20"/>
        </w:rPr>
        <w:t>单元1</w:t>
      </w:r>
      <w:r>
        <w:rPr>
          <w:rFonts w:hint="eastAsia" w:asciiTheme="majorEastAsia" w:hAnsiTheme="majorEastAsia"/>
          <w:b/>
          <w:color w:val="000000"/>
          <w:sz w:val="20"/>
          <w:szCs w:val="20"/>
        </w:rPr>
        <w:t>. 工业机器人的</w:t>
      </w:r>
      <w:r>
        <w:rPr>
          <w:rFonts w:hint="eastAsia" w:ascii="黑体" w:hAnsi="黑体"/>
          <w:b/>
          <w:color w:val="000000"/>
          <w:sz w:val="20"/>
          <w:szCs w:val="20"/>
        </w:rPr>
        <w:t>应用基础知识</w:t>
      </w:r>
    </w:p>
    <w:p>
      <w:pPr>
        <w:spacing w:line="440" w:lineRule="exact"/>
        <w:ind w:firstLine="425"/>
        <w:rPr>
          <w:rFonts w:asciiTheme="majorEastAsia" w:hAnsiTheme="majorEastAsia"/>
          <w:sz w:val="20"/>
          <w:szCs w:val="20"/>
        </w:rPr>
      </w:pPr>
      <w:r>
        <w:rPr>
          <w:rFonts w:hint="eastAsia" w:asciiTheme="majorEastAsia" w:hAnsiTheme="majorEastAsia"/>
          <w:sz w:val="20"/>
          <w:szCs w:val="20"/>
        </w:rPr>
        <w:t>1.1 了解工业机器人的应用领域、分类</w:t>
      </w:r>
    </w:p>
    <w:p>
      <w:pPr>
        <w:spacing w:line="440" w:lineRule="exact"/>
        <w:ind w:firstLine="425"/>
        <w:rPr>
          <w:rFonts w:asciiTheme="majorEastAsia" w:hAnsiTheme="majorEastAsia"/>
          <w:sz w:val="20"/>
          <w:szCs w:val="20"/>
        </w:rPr>
      </w:pPr>
      <w:r>
        <w:rPr>
          <w:rFonts w:hint="eastAsia" w:asciiTheme="majorEastAsia" w:hAnsiTheme="majorEastAsia"/>
          <w:sz w:val="20"/>
          <w:szCs w:val="20"/>
        </w:rPr>
        <w:t>1.2 了解工业机器人的基本术语，理解并掌握工业机器人常用坐标系的概念（重点，难点）</w:t>
      </w:r>
    </w:p>
    <w:p>
      <w:pPr>
        <w:spacing w:line="440" w:lineRule="exact"/>
        <w:ind w:firstLine="425"/>
        <w:rPr>
          <w:rFonts w:asciiTheme="majorEastAsia" w:hAnsiTheme="majorEastAsia"/>
          <w:sz w:val="20"/>
          <w:szCs w:val="20"/>
        </w:rPr>
      </w:pPr>
      <w:r>
        <w:rPr>
          <w:rFonts w:hint="eastAsia" w:asciiTheme="majorEastAsia" w:hAnsiTheme="majorEastAsia"/>
          <w:sz w:val="20"/>
          <w:szCs w:val="20"/>
        </w:rPr>
        <w:t>1.3</w:t>
      </w:r>
      <w:r>
        <w:rPr>
          <w:rFonts w:asciiTheme="majorEastAsia" w:hAnsiTheme="majorEastAsia"/>
          <w:sz w:val="20"/>
          <w:szCs w:val="20"/>
        </w:rPr>
        <w:t xml:space="preserve"> </w:t>
      </w:r>
      <w:r>
        <w:rPr>
          <w:rFonts w:hint="eastAsia" w:asciiTheme="majorEastAsia" w:hAnsiTheme="majorEastAsia"/>
          <w:sz w:val="20"/>
          <w:szCs w:val="20"/>
        </w:rPr>
        <w:t>掌握工业机器人需要注意的安全问题以及确保安全的方法</w:t>
      </w:r>
      <w:r>
        <w:rPr>
          <w:rFonts w:asciiTheme="majorEastAsia" w:hAnsiTheme="majorEastAsia"/>
          <w:sz w:val="20"/>
          <w:szCs w:val="20"/>
        </w:rPr>
        <w:t>(</w:t>
      </w:r>
      <w:r>
        <w:rPr>
          <w:rFonts w:hint="eastAsia" w:asciiTheme="majorEastAsia" w:hAnsiTheme="majorEastAsia"/>
          <w:sz w:val="20"/>
          <w:szCs w:val="20"/>
        </w:rPr>
        <w:t>重点)</w:t>
      </w:r>
    </w:p>
    <w:p>
      <w:pPr>
        <w:spacing w:line="440" w:lineRule="exact"/>
        <w:ind w:firstLine="425"/>
        <w:rPr>
          <w:rFonts w:asciiTheme="majorEastAsia" w:hAnsiTheme="majorEastAsia"/>
          <w:sz w:val="20"/>
          <w:szCs w:val="20"/>
        </w:rPr>
      </w:pPr>
      <w:r>
        <w:rPr>
          <w:rFonts w:hint="eastAsia" w:asciiTheme="majorEastAsia" w:hAnsiTheme="majorEastAsia"/>
          <w:sz w:val="20"/>
          <w:szCs w:val="20"/>
        </w:rPr>
        <w:t>1.4</w:t>
      </w:r>
      <w:r>
        <w:rPr>
          <w:rFonts w:asciiTheme="majorEastAsia" w:hAnsiTheme="majorEastAsia"/>
          <w:sz w:val="20"/>
          <w:szCs w:val="20"/>
        </w:rPr>
        <w:t xml:space="preserve"> </w:t>
      </w:r>
      <w:r>
        <w:rPr>
          <w:rFonts w:hint="eastAsia" w:asciiTheme="majorEastAsia" w:hAnsiTheme="majorEastAsia"/>
          <w:sz w:val="20"/>
          <w:szCs w:val="20"/>
        </w:rPr>
        <w:t>工业机器人在各类常用应用中的操作规程和注意事项</w:t>
      </w:r>
    </w:p>
    <w:p>
      <w:pPr>
        <w:spacing w:line="440" w:lineRule="exact"/>
        <w:ind w:firstLine="425"/>
        <w:rPr>
          <w:rFonts w:asciiTheme="majorEastAsia" w:hAnsiTheme="majorEastAsia"/>
          <w:b/>
          <w:sz w:val="20"/>
          <w:szCs w:val="20"/>
        </w:rPr>
      </w:pPr>
      <w:r>
        <w:rPr>
          <w:rFonts w:hint="eastAsia" w:ascii="黑体" w:hAnsi="黑体"/>
          <w:b/>
          <w:color w:val="000000"/>
          <w:sz w:val="20"/>
          <w:szCs w:val="20"/>
        </w:rPr>
        <w:t>单元2</w:t>
      </w:r>
      <w:r>
        <w:rPr>
          <w:rFonts w:hint="eastAsia" w:asciiTheme="majorEastAsia" w:hAnsiTheme="majorEastAsia"/>
          <w:b/>
          <w:sz w:val="20"/>
          <w:szCs w:val="20"/>
        </w:rPr>
        <w:t>.</w:t>
      </w:r>
      <w:r>
        <w:rPr>
          <w:rFonts w:asciiTheme="majorEastAsia" w:hAnsiTheme="majorEastAsia"/>
          <w:b/>
          <w:sz w:val="20"/>
          <w:szCs w:val="20"/>
        </w:rPr>
        <w:t xml:space="preserve"> </w:t>
      </w:r>
      <w:r>
        <w:rPr>
          <w:rFonts w:hint="eastAsia" w:asciiTheme="majorEastAsia" w:hAnsiTheme="majorEastAsia"/>
          <w:b/>
          <w:sz w:val="20"/>
          <w:szCs w:val="20"/>
        </w:rPr>
        <w:t>工业机器人的操作</w:t>
      </w:r>
    </w:p>
    <w:p>
      <w:pPr>
        <w:spacing w:line="440" w:lineRule="exact"/>
        <w:ind w:firstLine="425"/>
        <w:rPr>
          <w:rFonts w:asciiTheme="majorEastAsia" w:hAnsiTheme="majorEastAsia"/>
          <w:sz w:val="20"/>
          <w:szCs w:val="20"/>
        </w:rPr>
      </w:pPr>
      <w:r>
        <w:rPr>
          <w:rFonts w:hint="eastAsia" w:asciiTheme="majorEastAsia" w:hAnsiTheme="majorEastAsia"/>
          <w:sz w:val="20"/>
          <w:szCs w:val="20"/>
        </w:rPr>
        <w:t>2.1 了解工业机器人系统的组成</w:t>
      </w:r>
    </w:p>
    <w:p>
      <w:pPr>
        <w:spacing w:line="440" w:lineRule="exact"/>
        <w:ind w:firstLine="425"/>
        <w:rPr>
          <w:rFonts w:asciiTheme="majorEastAsia" w:hAnsiTheme="majorEastAsia"/>
          <w:sz w:val="20"/>
          <w:szCs w:val="20"/>
        </w:rPr>
      </w:pPr>
      <w:r>
        <w:rPr>
          <w:rFonts w:hint="eastAsia" w:asciiTheme="majorEastAsia" w:hAnsiTheme="majorEastAsia"/>
          <w:sz w:val="20"/>
          <w:szCs w:val="20"/>
        </w:rPr>
        <w:t>2.2</w:t>
      </w:r>
      <w:r>
        <w:rPr>
          <w:rFonts w:asciiTheme="majorEastAsia" w:hAnsiTheme="majorEastAsia"/>
          <w:sz w:val="20"/>
          <w:szCs w:val="20"/>
        </w:rPr>
        <w:t xml:space="preserve"> </w:t>
      </w:r>
      <w:r>
        <w:rPr>
          <w:rFonts w:hint="eastAsia" w:asciiTheme="majorEastAsia" w:hAnsiTheme="majorEastAsia"/>
          <w:sz w:val="20"/>
          <w:szCs w:val="20"/>
        </w:rPr>
        <w:t>掌握工业机器人坐标系的概念及坐标系的设置方法</w:t>
      </w:r>
    </w:p>
    <w:p>
      <w:pPr>
        <w:spacing w:line="440" w:lineRule="exact"/>
        <w:ind w:firstLine="425"/>
        <w:rPr>
          <w:rFonts w:asciiTheme="majorEastAsia" w:hAnsiTheme="majorEastAsia"/>
          <w:sz w:val="20"/>
          <w:szCs w:val="20"/>
        </w:rPr>
      </w:pPr>
      <w:r>
        <w:rPr>
          <w:rFonts w:hint="eastAsia" w:asciiTheme="majorEastAsia" w:hAnsiTheme="majorEastAsia"/>
          <w:sz w:val="20"/>
          <w:szCs w:val="20"/>
        </w:rPr>
        <w:t>2.3</w:t>
      </w:r>
      <w:r>
        <w:rPr>
          <w:rFonts w:asciiTheme="majorEastAsia" w:hAnsiTheme="majorEastAsia"/>
          <w:sz w:val="20"/>
          <w:szCs w:val="20"/>
        </w:rPr>
        <w:t xml:space="preserve"> </w:t>
      </w:r>
      <w:r>
        <w:rPr>
          <w:rFonts w:hint="eastAsia" w:asciiTheme="majorEastAsia" w:hAnsiTheme="majorEastAsia"/>
          <w:sz w:val="20"/>
          <w:szCs w:val="20"/>
        </w:rPr>
        <w:t>掌握手动和自动模式操作工业机器人的方法（重点）</w:t>
      </w:r>
    </w:p>
    <w:p>
      <w:pPr>
        <w:spacing w:line="440" w:lineRule="exact"/>
        <w:ind w:firstLine="425"/>
        <w:rPr>
          <w:rFonts w:asciiTheme="majorEastAsia" w:hAnsiTheme="majorEastAsia"/>
          <w:sz w:val="20"/>
          <w:szCs w:val="20"/>
        </w:rPr>
      </w:pPr>
      <w:r>
        <w:rPr>
          <w:rFonts w:hint="eastAsia" w:asciiTheme="majorEastAsia" w:hAnsiTheme="majorEastAsia"/>
          <w:sz w:val="20"/>
          <w:szCs w:val="20"/>
        </w:rPr>
        <w:t>2</w:t>
      </w:r>
      <w:r>
        <w:rPr>
          <w:rFonts w:asciiTheme="majorEastAsia" w:hAnsiTheme="majorEastAsia"/>
          <w:sz w:val="20"/>
          <w:szCs w:val="20"/>
        </w:rPr>
        <w:t xml:space="preserve">.4 </w:t>
      </w:r>
      <w:r>
        <w:rPr>
          <w:rFonts w:hint="eastAsia" w:asciiTheme="majorEastAsia" w:hAnsiTheme="majorEastAsia"/>
          <w:sz w:val="20"/>
          <w:szCs w:val="20"/>
        </w:rPr>
        <w:t>掌握工业机器人常用数据、数据类型及指令（重点）</w:t>
      </w:r>
    </w:p>
    <w:p>
      <w:pPr>
        <w:spacing w:line="440" w:lineRule="exact"/>
        <w:ind w:firstLine="425"/>
        <w:rPr>
          <w:rFonts w:asciiTheme="majorEastAsia" w:hAnsiTheme="majorEastAsia"/>
          <w:sz w:val="20"/>
          <w:szCs w:val="20"/>
        </w:rPr>
      </w:pPr>
      <w:r>
        <w:rPr>
          <w:rFonts w:hint="eastAsia" w:asciiTheme="majorEastAsia" w:hAnsiTheme="majorEastAsia"/>
          <w:sz w:val="20"/>
          <w:szCs w:val="20"/>
        </w:rPr>
        <w:t>2.5</w:t>
      </w:r>
      <w:r>
        <w:rPr>
          <w:rFonts w:asciiTheme="majorEastAsia" w:hAnsiTheme="majorEastAsia"/>
          <w:sz w:val="20"/>
          <w:szCs w:val="20"/>
        </w:rPr>
        <w:t xml:space="preserve"> </w:t>
      </w:r>
      <w:r>
        <w:rPr>
          <w:rFonts w:hint="eastAsia" w:asciiTheme="majorEastAsia" w:hAnsiTheme="majorEastAsia"/>
          <w:sz w:val="20"/>
          <w:szCs w:val="20"/>
        </w:rPr>
        <w:t>了解工业机器人的在线和离线编程方法，掌握使用示教器对工业机器人在线编程（重点）的方法</w:t>
      </w:r>
    </w:p>
    <w:p>
      <w:pPr>
        <w:spacing w:line="440" w:lineRule="exact"/>
        <w:ind w:firstLine="425"/>
        <w:rPr>
          <w:rFonts w:asciiTheme="majorEastAsia" w:hAnsiTheme="majorEastAsia"/>
          <w:b/>
          <w:sz w:val="20"/>
          <w:szCs w:val="20"/>
        </w:rPr>
      </w:pPr>
      <w:r>
        <w:rPr>
          <w:rFonts w:hint="eastAsia" w:asciiTheme="majorEastAsia" w:hAnsiTheme="majorEastAsia"/>
          <w:b/>
          <w:sz w:val="20"/>
          <w:szCs w:val="20"/>
        </w:rPr>
        <w:t>单元3. 工业机器人的调试和维护</w:t>
      </w:r>
    </w:p>
    <w:p>
      <w:pPr>
        <w:spacing w:line="440" w:lineRule="exact"/>
        <w:ind w:firstLine="425"/>
        <w:rPr>
          <w:rFonts w:asciiTheme="majorEastAsia" w:hAnsiTheme="majorEastAsia"/>
          <w:sz w:val="20"/>
          <w:szCs w:val="20"/>
        </w:rPr>
      </w:pPr>
      <w:r>
        <w:rPr>
          <w:rFonts w:hint="eastAsia" w:asciiTheme="majorEastAsia" w:hAnsiTheme="majorEastAsia"/>
          <w:sz w:val="20"/>
          <w:szCs w:val="20"/>
        </w:rPr>
        <w:t>3.1</w:t>
      </w:r>
      <w:r>
        <w:rPr>
          <w:rFonts w:asciiTheme="majorEastAsia" w:hAnsiTheme="majorEastAsia"/>
          <w:sz w:val="20"/>
          <w:szCs w:val="20"/>
        </w:rPr>
        <w:t xml:space="preserve"> </w:t>
      </w:r>
      <w:r>
        <w:rPr>
          <w:rFonts w:hint="eastAsia" w:asciiTheme="majorEastAsia" w:hAnsiTheme="majorEastAsia"/>
          <w:sz w:val="20"/>
          <w:szCs w:val="20"/>
        </w:rPr>
        <w:t>掌握工业机器人的校准和保养方法</w:t>
      </w:r>
    </w:p>
    <w:p>
      <w:pPr>
        <w:spacing w:line="440" w:lineRule="exact"/>
        <w:ind w:firstLine="425"/>
        <w:rPr>
          <w:rFonts w:asciiTheme="majorEastAsia" w:hAnsiTheme="majorEastAsia"/>
          <w:sz w:val="20"/>
          <w:szCs w:val="20"/>
        </w:rPr>
      </w:pPr>
      <w:r>
        <w:rPr>
          <w:rFonts w:hint="eastAsia" w:asciiTheme="majorEastAsia" w:hAnsiTheme="majorEastAsia"/>
          <w:sz w:val="20"/>
          <w:szCs w:val="20"/>
        </w:rPr>
        <w:t>3.2</w:t>
      </w:r>
      <w:r>
        <w:rPr>
          <w:rFonts w:asciiTheme="majorEastAsia" w:hAnsiTheme="majorEastAsia"/>
          <w:sz w:val="20"/>
          <w:szCs w:val="20"/>
        </w:rPr>
        <w:t xml:space="preserve"> </w:t>
      </w:r>
      <w:r>
        <w:rPr>
          <w:rFonts w:hint="eastAsia" w:asciiTheme="majorEastAsia" w:hAnsiTheme="majorEastAsia"/>
          <w:sz w:val="20"/>
          <w:szCs w:val="20"/>
        </w:rPr>
        <w:t>掌握工业机器人系统文件的备份和加载方法</w:t>
      </w:r>
    </w:p>
    <w:p>
      <w:pPr>
        <w:snapToGrid w:val="0"/>
        <w:spacing w:before="156" w:beforeLines="50" w:after="240"/>
        <w:rPr>
          <w:rFonts w:ascii="黑体" w:hAnsi="黑体" w:eastAsia="黑体"/>
          <w:sz w:val="24"/>
        </w:rPr>
      </w:pPr>
      <w:r>
        <w:rPr>
          <w:rFonts w:hint="eastAsia" w:ascii="黑体" w:hAnsi="黑体" w:eastAsia="黑体"/>
          <w:sz w:val="24"/>
        </w:rPr>
        <w:t>七、实践环节各阶段名称及基本要求</w:t>
      </w:r>
    </w:p>
    <w:tbl>
      <w:tblPr>
        <w:tblStyle w:val="8"/>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24"/>
        <w:gridCol w:w="2436"/>
        <w:gridCol w:w="1291"/>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2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24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12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1276"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w:t>
            </w:r>
          </w:p>
        </w:tc>
        <w:tc>
          <w:tcPr>
            <w:tcW w:w="2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学会机器人点动</w:t>
            </w:r>
          </w:p>
        </w:tc>
        <w:tc>
          <w:tcPr>
            <w:tcW w:w="24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在认识机器人系统各部分的基础上，使用示教器电动机器人</w:t>
            </w:r>
          </w:p>
        </w:tc>
        <w:tc>
          <w:tcPr>
            <w:tcW w:w="12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p>
        </w:tc>
        <w:tc>
          <w:tcPr>
            <w:tcW w:w="1276"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2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学会坐标系的设置</w:t>
            </w:r>
          </w:p>
        </w:tc>
        <w:tc>
          <w:tcPr>
            <w:tcW w:w="24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设置机器人工具坐标系和用户坐标系</w:t>
            </w:r>
          </w:p>
        </w:tc>
        <w:tc>
          <w:tcPr>
            <w:tcW w:w="12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p>
        </w:tc>
        <w:tc>
          <w:tcPr>
            <w:tcW w:w="1276"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hAnsi="宋体" w:cs="Arial"/>
                <w:kern w:val="0"/>
                <w:sz w:val="20"/>
                <w:szCs w:val="20"/>
              </w:rPr>
            </w:pPr>
            <w:r>
              <w:rPr>
                <w:rFonts w:hint="eastAsia" w:ascii="宋体" w:hAnsi="宋体" w:cs="Arial"/>
                <w:kern w:val="0"/>
                <w:sz w:val="20"/>
                <w:szCs w:val="20"/>
              </w:rPr>
              <w:t>3</w:t>
            </w:r>
          </w:p>
        </w:tc>
        <w:tc>
          <w:tcPr>
            <w:tcW w:w="242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hAnsi="宋体" w:cs="Arial"/>
                <w:kern w:val="0"/>
                <w:sz w:val="20"/>
                <w:szCs w:val="20"/>
              </w:rPr>
            </w:pPr>
            <w:r>
              <w:rPr>
                <w:rFonts w:hint="eastAsia" w:ascii="宋体" w:hAnsi="宋体" w:cs="Arial"/>
                <w:kern w:val="0"/>
                <w:sz w:val="20"/>
                <w:szCs w:val="20"/>
              </w:rPr>
              <w:t>工业机器人的T</w:t>
            </w:r>
            <w:r>
              <w:rPr>
                <w:rFonts w:ascii="宋体" w:hAnsi="宋体" w:cs="Arial"/>
                <w:kern w:val="0"/>
                <w:sz w:val="20"/>
                <w:szCs w:val="20"/>
              </w:rPr>
              <w:t>CP</w:t>
            </w:r>
            <w:r>
              <w:rPr>
                <w:rFonts w:hint="eastAsia" w:ascii="宋体" w:hAnsi="宋体" w:cs="Arial"/>
                <w:kern w:val="0"/>
                <w:sz w:val="20"/>
                <w:szCs w:val="20"/>
              </w:rPr>
              <w:t>练习</w:t>
            </w:r>
          </w:p>
        </w:tc>
        <w:tc>
          <w:tcPr>
            <w:tcW w:w="243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ascii="宋体" w:hAnsi="宋体" w:cs="Arial"/>
                <w:kern w:val="0"/>
                <w:sz w:val="20"/>
                <w:szCs w:val="20"/>
              </w:rPr>
            </w:pPr>
            <w:r>
              <w:rPr>
                <w:rFonts w:hint="eastAsia" w:ascii="宋体" w:hAnsi="宋体" w:cs="Arial"/>
                <w:kern w:val="0"/>
                <w:sz w:val="20"/>
                <w:szCs w:val="20"/>
              </w:rPr>
              <w:t>使用示教方法，在手动模式下，对机器人进行标定，使机器人的T</w:t>
            </w:r>
            <w:r>
              <w:rPr>
                <w:rFonts w:ascii="宋体" w:hAnsi="宋体" w:cs="Arial"/>
                <w:kern w:val="0"/>
                <w:sz w:val="20"/>
                <w:szCs w:val="20"/>
              </w:rPr>
              <w:t>CP</w:t>
            </w:r>
            <w:r>
              <w:rPr>
                <w:rFonts w:hint="eastAsia" w:ascii="宋体" w:hAnsi="宋体" w:cs="Arial"/>
                <w:kern w:val="0"/>
                <w:sz w:val="20"/>
                <w:szCs w:val="20"/>
              </w:rPr>
              <w:t>沿着预设轨迹运行。</w:t>
            </w:r>
          </w:p>
        </w:tc>
        <w:tc>
          <w:tcPr>
            <w:tcW w:w="129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hAnsi="宋体" w:cs="Arial"/>
                <w:kern w:val="0"/>
                <w:sz w:val="20"/>
                <w:szCs w:val="20"/>
              </w:rPr>
            </w:pPr>
            <w:r>
              <w:rPr>
                <w:rFonts w:hint="eastAsia" w:ascii="宋体" w:hAnsi="宋体" w:cs="Arial"/>
                <w:kern w:val="0"/>
                <w:sz w:val="20"/>
                <w:szCs w:val="20"/>
              </w:rPr>
              <w:t>2</w:t>
            </w:r>
          </w:p>
        </w:tc>
        <w:tc>
          <w:tcPr>
            <w:tcW w:w="1134" w:type="dxa"/>
            <w:tcBorders>
              <w:top w:val="single" w:color="auto" w:sz="4" w:space="0"/>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cs="Arial"/>
                <w:kern w:val="0"/>
                <w:sz w:val="20"/>
                <w:szCs w:val="20"/>
              </w:rPr>
            </w:pPr>
            <w:r>
              <w:rPr>
                <w:rFonts w:hint="eastAsia" w:ascii="宋体" w:hAnsi="宋体" w:cs="Arial"/>
                <w:kern w:val="0"/>
                <w:sz w:val="20"/>
                <w:szCs w:val="20"/>
              </w:rPr>
              <w:t>综合</w:t>
            </w:r>
          </w:p>
        </w:tc>
        <w:tc>
          <w:tcPr>
            <w:tcW w:w="1276" w:type="dxa"/>
            <w:tcBorders>
              <w:top w:val="single" w:color="auto" w:sz="4" w:space="0"/>
              <w:left w:val="single" w:color="auto" w:sz="4" w:space="0"/>
              <w:right w:val="single" w:color="auto" w:sz="4" w:space="0"/>
            </w:tcBorders>
            <w:vAlign w:val="center"/>
          </w:tcPr>
          <w:p>
            <w:pPr>
              <w:snapToGrid w:val="0"/>
              <w:spacing w:before="156" w:beforeLines="50" w:after="156" w:afterLines="50" w:line="288" w:lineRule="auto"/>
              <w:jc w:val="center"/>
              <w:rPr>
                <w:rFonts w:ascii="宋体"/>
                <w:color w:val="FF66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4</w:t>
            </w:r>
          </w:p>
        </w:tc>
        <w:tc>
          <w:tcPr>
            <w:tcW w:w="2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指令编辑</w:t>
            </w:r>
          </w:p>
        </w:tc>
        <w:tc>
          <w:tcPr>
            <w:tcW w:w="24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指令更换，增加，删除等</w:t>
            </w:r>
          </w:p>
        </w:tc>
        <w:tc>
          <w:tcPr>
            <w:tcW w:w="12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p>
        </w:tc>
        <w:tc>
          <w:tcPr>
            <w:tcW w:w="1276"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5</w:t>
            </w:r>
          </w:p>
        </w:tc>
        <w:tc>
          <w:tcPr>
            <w:tcW w:w="2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更换工具</w:t>
            </w:r>
          </w:p>
        </w:tc>
        <w:tc>
          <w:tcPr>
            <w:tcW w:w="24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根据预设的动作更换工具</w:t>
            </w:r>
          </w:p>
        </w:tc>
        <w:tc>
          <w:tcPr>
            <w:tcW w:w="12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p>
        </w:tc>
        <w:tc>
          <w:tcPr>
            <w:tcW w:w="1276"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6</w:t>
            </w:r>
          </w:p>
        </w:tc>
        <w:tc>
          <w:tcPr>
            <w:tcW w:w="2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控制指令</w:t>
            </w: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r>
              <w:rPr>
                <w:rFonts w:hint="eastAsia" w:ascii="宋体" w:hAnsi="宋体"/>
                <w:sz w:val="20"/>
                <w:szCs w:val="20"/>
              </w:rPr>
              <w:t>理解寄存器指令、信号指令、条件比较指令、条件选择指令、等待指令、</w:t>
            </w:r>
          </w:p>
          <w:p>
            <w:pPr>
              <w:autoSpaceDE w:val="0"/>
              <w:autoSpaceDN w:val="0"/>
              <w:adjustRightInd w:val="0"/>
              <w:jc w:val="left"/>
              <w:rPr>
                <w:rFonts w:ascii="宋体" w:hAnsi="宋体"/>
                <w:sz w:val="20"/>
                <w:szCs w:val="20"/>
              </w:rPr>
            </w:pPr>
            <w:r>
              <w:rPr>
                <w:rFonts w:hint="eastAsia" w:ascii="宋体" w:hAnsi="宋体"/>
                <w:sz w:val="20"/>
                <w:szCs w:val="20"/>
              </w:rPr>
              <w:t>跳转</w:t>
            </w:r>
            <w:r>
              <w:rPr>
                <w:rFonts w:ascii="宋体" w:hAnsi="宋体"/>
                <w:sz w:val="20"/>
                <w:szCs w:val="20"/>
              </w:rPr>
              <w:t>/</w:t>
            </w:r>
            <w:r>
              <w:rPr>
                <w:rFonts w:hint="eastAsia" w:ascii="宋体" w:hAnsi="宋体"/>
                <w:sz w:val="20"/>
                <w:szCs w:val="20"/>
              </w:rPr>
              <w:t>标签指令、呼叫指令、循环指令、偏移条件指令、工具坐标系调用</w:t>
            </w:r>
          </w:p>
          <w:p>
            <w:pPr>
              <w:snapToGrid w:val="0"/>
              <w:jc w:val="left"/>
              <w:rPr>
                <w:rFonts w:ascii="宋体" w:hAnsi="宋体"/>
                <w:sz w:val="20"/>
                <w:szCs w:val="20"/>
              </w:rPr>
            </w:pPr>
            <w:r>
              <w:rPr>
                <w:rFonts w:hint="eastAsia" w:ascii="宋体" w:hAnsi="宋体"/>
                <w:sz w:val="20"/>
                <w:szCs w:val="20"/>
              </w:rPr>
              <w:t>指令、用户坐标系调用指令等</w:t>
            </w:r>
          </w:p>
        </w:tc>
        <w:tc>
          <w:tcPr>
            <w:tcW w:w="12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4</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p>
        </w:tc>
        <w:tc>
          <w:tcPr>
            <w:tcW w:w="1276"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7</w:t>
            </w:r>
          </w:p>
        </w:tc>
        <w:tc>
          <w:tcPr>
            <w:tcW w:w="2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kern w:val="0"/>
                <w:sz w:val="20"/>
                <w:szCs w:val="20"/>
              </w:rPr>
            </w:pPr>
            <w:r>
              <w:rPr>
                <w:rFonts w:hint="eastAsia" w:ascii="宋体" w:hAnsi="宋体" w:cs="Arial"/>
                <w:kern w:val="0"/>
                <w:sz w:val="20"/>
                <w:szCs w:val="20"/>
              </w:rPr>
              <w:t>备份与加载</w:t>
            </w:r>
          </w:p>
        </w:tc>
        <w:tc>
          <w:tcPr>
            <w:tcW w:w="24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kern w:val="0"/>
                <w:sz w:val="20"/>
                <w:szCs w:val="20"/>
              </w:rPr>
            </w:pPr>
          </w:p>
        </w:tc>
        <w:tc>
          <w:tcPr>
            <w:tcW w:w="12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p>
        </w:tc>
        <w:tc>
          <w:tcPr>
            <w:tcW w:w="1276"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8</w:t>
            </w:r>
          </w:p>
        </w:tc>
        <w:tc>
          <w:tcPr>
            <w:tcW w:w="2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cs="Arial"/>
                <w:kern w:val="0"/>
                <w:sz w:val="20"/>
                <w:szCs w:val="20"/>
              </w:rPr>
              <w:t>工业机器人物料搬运应用</w:t>
            </w:r>
          </w:p>
        </w:tc>
        <w:tc>
          <w:tcPr>
            <w:tcW w:w="24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cs="Arial"/>
                <w:kern w:val="0"/>
                <w:sz w:val="20"/>
                <w:szCs w:val="20"/>
              </w:rPr>
              <w:t>使用示教器建立程序，对机器人进行在线编程和调试，并手动操纵机器人执行预设的搬运动作</w:t>
            </w:r>
          </w:p>
        </w:tc>
        <w:tc>
          <w:tcPr>
            <w:tcW w:w="12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4</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cs="Arial"/>
                <w:kern w:val="0"/>
                <w:sz w:val="20"/>
                <w:szCs w:val="20"/>
              </w:rPr>
              <w:t>综合</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p>
        </w:tc>
      </w:tr>
    </w:tbl>
    <w:p>
      <w:pPr>
        <w:widowControl/>
        <w:spacing w:before="156" w:beforeLines="50" w:after="156" w:afterLines="50" w:line="288" w:lineRule="auto"/>
        <w:ind w:firstLine="360" w:firstLineChars="150"/>
        <w:jc w:val="left"/>
        <w:rPr>
          <w:rFonts w:ascii="黑体" w:hAnsi="宋体"/>
          <w:sz w:val="24"/>
        </w:rPr>
      </w:pPr>
    </w:p>
    <w:p>
      <w:pPr>
        <w:snapToGrid w:val="0"/>
        <w:spacing w:before="156" w:beforeLines="50" w:after="240"/>
        <w:rPr>
          <w:b/>
          <w:sz w:val="24"/>
        </w:rPr>
      </w:pPr>
      <w:r>
        <w:rPr>
          <w:rFonts w:hint="eastAsia" w:ascii="黑体" w:hAnsi="黑体" w:eastAsia="黑体"/>
          <w:sz w:val="24"/>
        </w:rPr>
        <w:t>八、评价方式与成绩</w:t>
      </w:r>
    </w:p>
    <w:tbl>
      <w:tblPr>
        <w:tblStyle w:val="8"/>
        <w:tblpPr w:leftFromText="180" w:rightFromText="180" w:vertAnchor="text" w:horzAnchor="margin" w:tblpX="500" w:tblpY="24"/>
        <w:tblOverlap w:val="never"/>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17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napToGrid w:val="0"/>
              <w:spacing w:before="156" w:beforeLines="50" w:after="156" w:afterLines="50"/>
              <w:jc w:val="center"/>
              <w:rPr>
                <w:rFonts w:asciiTheme="majorEastAsia" w:hAnsiTheme="majorEastAsia"/>
                <w:bCs/>
                <w:color w:val="000000"/>
                <w:szCs w:val="21"/>
                <w:lang w:eastAsia="zh-TW"/>
              </w:rPr>
            </w:pPr>
            <w:r>
              <w:rPr>
                <w:rFonts w:hint="eastAsia" w:asciiTheme="majorEastAsia" w:hAnsiTheme="majorEastAsia"/>
                <w:bCs/>
                <w:color w:val="000000"/>
                <w:szCs w:val="21"/>
                <w:lang w:eastAsia="zh-TW"/>
              </w:rPr>
              <w:t>总评构成（1+</w:t>
            </w:r>
            <w:r>
              <w:rPr>
                <w:rFonts w:asciiTheme="majorEastAsia" w:hAnsiTheme="majorEastAsia"/>
                <w:bCs/>
                <w:color w:val="000000"/>
                <w:szCs w:val="21"/>
                <w:lang w:eastAsia="zh-TW"/>
              </w:rPr>
              <w:t>X</w:t>
            </w:r>
            <w:r>
              <w:rPr>
                <w:rFonts w:hint="eastAsia" w:asciiTheme="majorEastAsia" w:hAnsiTheme="majorEastAsia"/>
                <w:bCs/>
                <w:color w:val="000000"/>
                <w:szCs w:val="21"/>
                <w:lang w:eastAsia="zh-TW"/>
              </w:rPr>
              <w:t>）</w:t>
            </w:r>
          </w:p>
        </w:tc>
        <w:tc>
          <w:tcPr>
            <w:tcW w:w="5170" w:type="dxa"/>
            <w:shd w:val="clear" w:color="auto" w:fill="auto"/>
          </w:tcPr>
          <w:p>
            <w:pPr>
              <w:snapToGrid w:val="0"/>
              <w:spacing w:before="156" w:beforeLines="50" w:after="156" w:afterLines="50"/>
              <w:jc w:val="center"/>
              <w:rPr>
                <w:rFonts w:asciiTheme="majorEastAsia" w:hAnsiTheme="majorEastAsia"/>
                <w:bCs/>
                <w:color w:val="000000"/>
                <w:szCs w:val="21"/>
                <w:lang w:eastAsia="zh-TW"/>
              </w:rPr>
            </w:pPr>
            <w:r>
              <w:rPr>
                <w:rFonts w:hint="eastAsia" w:asciiTheme="majorEastAsia" w:hAnsiTheme="majorEastAsia"/>
                <w:bCs/>
                <w:color w:val="000000"/>
                <w:szCs w:val="21"/>
                <w:lang w:eastAsia="zh-TW"/>
              </w:rPr>
              <w:t>评价方式</w:t>
            </w:r>
          </w:p>
        </w:tc>
        <w:tc>
          <w:tcPr>
            <w:tcW w:w="1384" w:type="dxa"/>
            <w:shd w:val="clear" w:color="auto" w:fill="auto"/>
          </w:tcPr>
          <w:p>
            <w:pPr>
              <w:snapToGrid w:val="0"/>
              <w:spacing w:before="156" w:beforeLines="50" w:after="156" w:afterLines="50"/>
              <w:jc w:val="center"/>
              <w:rPr>
                <w:rFonts w:asciiTheme="majorEastAsia" w:hAnsiTheme="majorEastAsia"/>
                <w:bCs/>
                <w:color w:val="000000"/>
                <w:szCs w:val="21"/>
                <w:lang w:eastAsia="zh-TW"/>
              </w:rPr>
            </w:pPr>
            <w:r>
              <w:rPr>
                <w:rFonts w:hint="eastAsia" w:asciiTheme="majorEastAsia" w:hAnsiTheme="majorEastAsia"/>
                <w:bCs/>
                <w:color w:val="000000"/>
                <w:szCs w:val="21"/>
                <w:lang w:eastAsia="zh-T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napToGrid w:val="0"/>
              <w:spacing w:before="156" w:beforeLines="50" w:after="156" w:afterLines="50"/>
              <w:jc w:val="center"/>
              <w:rPr>
                <w:rFonts w:asciiTheme="majorEastAsia" w:hAnsiTheme="majorEastAsia"/>
                <w:bCs/>
                <w:color w:val="000000"/>
                <w:szCs w:val="21"/>
              </w:rPr>
            </w:pPr>
            <w:r>
              <w:rPr>
                <w:rFonts w:hint="eastAsia" w:asciiTheme="majorEastAsia" w:hAnsiTheme="majorEastAsia"/>
                <w:bCs/>
                <w:color w:val="000000"/>
                <w:szCs w:val="21"/>
              </w:rPr>
              <w:t>1</w:t>
            </w:r>
          </w:p>
        </w:tc>
        <w:tc>
          <w:tcPr>
            <w:tcW w:w="5170" w:type="dxa"/>
            <w:shd w:val="clear" w:color="auto" w:fill="auto"/>
          </w:tcPr>
          <w:p>
            <w:pPr>
              <w:spacing w:line="288" w:lineRule="auto"/>
              <w:ind w:firstLine="1890" w:firstLineChars="900"/>
              <w:rPr>
                <w:rFonts w:asciiTheme="majorEastAsia" w:hAnsiTheme="majorEastAsia"/>
                <w:bCs/>
                <w:color w:val="000000"/>
                <w:szCs w:val="21"/>
              </w:rPr>
            </w:pPr>
            <w:r>
              <w:rPr>
                <w:rFonts w:hint="eastAsia" w:asciiTheme="majorEastAsia" w:hAnsiTheme="majorEastAsia"/>
                <w:bCs/>
                <w:color w:val="000000"/>
                <w:szCs w:val="21"/>
              </w:rPr>
              <w:t>期末笔试测试</w:t>
            </w:r>
          </w:p>
        </w:tc>
        <w:tc>
          <w:tcPr>
            <w:tcW w:w="1384" w:type="dxa"/>
            <w:shd w:val="clear" w:color="auto" w:fill="auto"/>
          </w:tcPr>
          <w:p>
            <w:pPr>
              <w:snapToGrid w:val="0"/>
              <w:spacing w:before="156" w:beforeLines="50" w:after="156" w:afterLines="50"/>
              <w:jc w:val="center"/>
              <w:rPr>
                <w:rFonts w:asciiTheme="majorEastAsia" w:hAnsiTheme="majorEastAsia"/>
                <w:bCs/>
                <w:color w:val="000000"/>
                <w:szCs w:val="21"/>
              </w:rPr>
            </w:pPr>
            <w:r>
              <w:rPr>
                <w:rFonts w:asciiTheme="majorEastAsia" w:hAnsiTheme="majorEastAsia"/>
                <w:bCs/>
                <w:color w:val="000000"/>
                <w:szCs w:val="21"/>
              </w:rPr>
              <w:t>2</w:t>
            </w:r>
            <w:r>
              <w:rPr>
                <w:rFonts w:hint="eastAsia" w:asciiTheme="majorEastAsia" w:hAnsiTheme="majorEastAsia"/>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napToGrid w:val="0"/>
              <w:spacing w:before="156" w:beforeLines="50" w:after="156" w:afterLines="50"/>
              <w:jc w:val="center"/>
              <w:rPr>
                <w:rFonts w:asciiTheme="majorEastAsia" w:hAnsiTheme="majorEastAsia"/>
                <w:bCs/>
                <w:color w:val="000000"/>
                <w:szCs w:val="21"/>
              </w:rPr>
            </w:pPr>
            <w:r>
              <w:rPr>
                <w:rFonts w:hint="eastAsia" w:asciiTheme="majorEastAsia" w:hAnsiTheme="majorEastAsia"/>
                <w:bCs/>
                <w:color w:val="000000"/>
                <w:szCs w:val="21"/>
              </w:rPr>
              <w:t>X1</w:t>
            </w:r>
          </w:p>
        </w:tc>
        <w:tc>
          <w:tcPr>
            <w:tcW w:w="5170" w:type="dxa"/>
            <w:shd w:val="clear" w:color="auto" w:fill="auto"/>
          </w:tcPr>
          <w:p>
            <w:pPr>
              <w:spacing w:line="288" w:lineRule="auto"/>
              <w:ind w:firstLine="1890" w:firstLineChars="900"/>
              <w:rPr>
                <w:rFonts w:asciiTheme="majorEastAsia" w:hAnsiTheme="majorEastAsia"/>
                <w:bCs/>
                <w:color w:val="000000"/>
                <w:szCs w:val="21"/>
              </w:rPr>
            </w:pPr>
            <w:r>
              <w:rPr>
                <w:rFonts w:hint="eastAsia" w:asciiTheme="majorEastAsia" w:hAnsiTheme="majorEastAsia"/>
                <w:bCs/>
                <w:color w:val="000000"/>
                <w:szCs w:val="21"/>
              </w:rPr>
              <w:t>期末操作测试</w:t>
            </w:r>
          </w:p>
        </w:tc>
        <w:tc>
          <w:tcPr>
            <w:tcW w:w="1384" w:type="dxa"/>
            <w:shd w:val="clear" w:color="auto" w:fill="auto"/>
          </w:tcPr>
          <w:p>
            <w:pPr>
              <w:snapToGrid w:val="0"/>
              <w:spacing w:before="156" w:beforeLines="50" w:after="156" w:afterLines="50"/>
              <w:jc w:val="center"/>
              <w:rPr>
                <w:rFonts w:asciiTheme="majorEastAsia" w:hAnsiTheme="majorEastAsia"/>
                <w:bCs/>
                <w:color w:val="000000"/>
                <w:szCs w:val="21"/>
              </w:rPr>
            </w:pPr>
            <w:r>
              <w:rPr>
                <w:rFonts w:asciiTheme="majorEastAsia" w:hAnsiTheme="majorEastAsia"/>
                <w:bCs/>
                <w:color w:val="000000"/>
                <w:szCs w:val="21"/>
              </w:rPr>
              <w:t>2</w:t>
            </w:r>
            <w:r>
              <w:rPr>
                <w:rFonts w:hint="eastAsia" w:asciiTheme="majorEastAsia" w:hAnsiTheme="majorEastAsia"/>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napToGrid w:val="0"/>
              <w:spacing w:before="156" w:beforeLines="50" w:after="156" w:afterLines="50"/>
              <w:jc w:val="center"/>
              <w:rPr>
                <w:rFonts w:asciiTheme="majorEastAsia" w:hAnsiTheme="majorEastAsia"/>
                <w:bCs/>
                <w:color w:val="000000"/>
                <w:szCs w:val="21"/>
                <w:lang w:eastAsia="zh-TW"/>
              </w:rPr>
            </w:pPr>
            <w:r>
              <w:rPr>
                <w:rFonts w:hint="eastAsia" w:asciiTheme="majorEastAsia" w:hAnsiTheme="majorEastAsia"/>
                <w:bCs/>
                <w:color w:val="000000"/>
                <w:szCs w:val="21"/>
              </w:rPr>
              <w:t>X2</w:t>
            </w:r>
          </w:p>
        </w:tc>
        <w:tc>
          <w:tcPr>
            <w:tcW w:w="5170" w:type="dxa"/>
            <w:shd w:val="clear" w:color="auto" w:fill="auto"/>
          </w:tcPr>
          <w:p>
            <w:pPr>
              <w:snapToGrid w:val="0"/>
              <w:spacing w:before="156" w:beforeLines="50" w:after="156" w:afterLines="50"/>
              <w:ind w:firstLine="1890" w:firstLineChars="900"/>
              <w:rPr>
                <w:rFonts w:asciiTheme="majorEastAsia" w:hAnsiTheme="majorEastAsia"/>
                <w:bCs/>
                <w:color w:val="000000"/>
                <w:szCs w:val="21"/>
              </w:rPr>
            </w:pPr>
            <w:r>
              <w:rPr>
                <w:rFonts w:hint="eastAsia" w:asciiTheme="majorEastAsia" w:hAnsiTheme="majorEastAsia"/>
                <w:bCs/>
                <w:color w:val="000000"/>
                <w:szCs w:val="21"/>
              </w:rPr>
              <w:t>实验报告</w:t>
            </w:r>
          </w:p>
        </w:tc>
        <w:tc>
          <w:tcPr>
            <w:tcW w:w="1384" w:type="dxa"/>
            <w:shd w:val="clear" w:color="auto" w:fill="auto"/>
          </w:tcPr>
          <w:p>
            <w:pPr>
              <w:snapToGrid w:val="0"/>
              <w:spacing w:before="156" w:beforeLines="50" w:after="156" w:afterLines="50"/>
              <w:jc w:val="center"/>
              <w:rPr>
                <w:rFonts w:asciiTheme="majorEastAsia" w:hAnsiTheme="majorEastAsia"/>
                <w:bCs/>
                <w:color w:val="000000"/>
                <w:szCs w:val="21"/>
              </w:rPr>
            </w:pPr>
            <w:r>
              <w:rPr>
                <w:rFonts w:asciiTheme="majorEastAsia" w:hAnsiTheme="majorEastAsia"/>
                <w:bCs/>
                <w:color w:val="000000"/>
                <w:szCs w:val="21"/>
              </w:rPr>
              <w:t>4</w:t>
            </w:r>
            <w:r>
              <w:rPr>
                <w:rFonts w:hint="eastAsia" w:asciiTheme="majorEastAsia" w:hAnsiTheme="majorEastAsia"/>
                <w:bCs/>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napToGrid w:val="0"/>
              <w:spacing w:before="156" w:beforeLines="50" w:after="156" w:afterLines="50"/>
              <w:jc w:val="center"/>
              <w:rPr>
                <w:rFonts w:asciiTheme="majorEastAsia" w:hAnsiTheme="majorEastAsia"/>
                <w:bCs/>
                <w:color w:val="000000"/>
                <w:szCs w:val="21"/>
                <w:lang w:eastAsia="zh-TW"/>
              </w:rPr>
            </w:pPr>
            <w:r>
              <w:rPr>
                <w:rFonts w:hint="eastAsia" w:asciiTheme="majorEastAsia" w:hAnsiTheme="majorEastAsia"/>
                <w:bCs/>
                <w:color w:val="000000"/>
                <w:szCs w:val="21"/>
              </w:rPr>
              <w:t>X3</w:t>
            </w:r>
          </w:p>
        </w:tc>
        <w:tc>
          <w:tcPr>
            <w:tcW w:w="5170" w:type="dxa"/>
            <w:shd w:val="clear" w:color="auto" w:fill="auto"/>
          </w:tcPr>
          <w:p>
            <w:pPr>
              <w:snapToGrid w:val="0"/>
              <w:spacing w:before="156" w:beforeLines="50" w:after="156" w:afterLines="50"/>
              <w:jc w:val="center"/>
              <w:rPr>
                <w:rFonts w:asciiTheme="majorEastAsia" w:hAnsiTheme="majorEastAsia"/>
                <w:bCs/>
                <w:color w:val="000000"/>
                <w:szCs w:val="21"/>
                <w:lang w:eastAsia="zh-TW"/>
              </w:rPr>
            </w:pPr>
            <w:r>
              <w:rPr>
                <w:rFonts w:hint="eastAsia" w:asciiTheme="majorEastAsia" w:hAnsiTheme="majorEastAsia"/>
                <w:bCs/>
                <w:color w:val="000000"/>
                <w:szCs w:val="21"/>
              </w:rPr>
              <w:t>课堂表现及考勤</w:t>
            </w:r>
          </w:p>
        </w:tc>
        <w:tc>
          <w:tcPr>
            <w:tcW w:w="1384" w:type="dxa"/>
            <w:shd w:val="clear" w:color="auto" w:fill="auto"/>
          </w:tcPr>
          <w:p>
            <w:pPr>
              <w:snapToGrid w:val="0"/>
              <w:spacing w:before="156" w:beforeLines="50" w:after="156" w:afterLines="50"/>
              <w:jc w:val="center"/>
              <w:rPr>
                <w:rFonts w:asciiTheme="majorEastAsia" w:hAnsiTheme="majorEastAsia"/>
                <w:bCs/>
                <w:color w:val="000000"/>
                <w:szCs w:val="21"/>
                <w:lang w:eastAsia="zh-TW"/>
              </w:rPr>
            </w:pPr>
            <w:r>
              <w:rPr>
                <w:rFonts w:hint="eastAsia" w:asciiTheme="majorEastAsia" w:hAnsiTheme="majorEastAsia"/>
                <w:bCs/>
                <w:color w:val="000000"/>
                <w:szCs w:val="21"/>
              </w:rPr>
              <w:t>10%</w:t>
            </w:r>
          </w:p>
        </w:tc>
      </w:tr>
    </w:tbl>
    <w:p>
      <w:pPr>
        <w:snapToGrid w:val="0"/>
        <w:spacing w:line="288" w:lineRule="auto"/>
      </w:pPr>
    </w:p>
    <w:p>
      <w:pPr>
        <w:snapToGrid w:val="0"/>
        <w:spacing w:line="288" w:lineRule="auto"/>
        <w:ind w:firstLine="420" w:firstLineChars="200"/>
        <w:rPr>
          <w:rFonts w:ascii="宋体" w:hAnsi="宋体"/>
          <w:bCs/>
          <w:szCs w:val="21"/>
        </w:rPr>
      </w:pPr>
      <w:r>
        <w:rPr>
          <w:rFonts w:hint="eastAsia"/>
        </w:rPr>
        <w:t xml:space="preserve">撰写：     </w:t>
      </w:r>
      <w:r>
        <w:t xml:space="preserve">     </w:t>
      </w:r>
      <w:r>
        <w:rPr>
          <w:rFonts w:hint="eastAsia"/>
        </w:rPr>
        <w:t xml:space="preserve">                    </w:t>
      </w:r>
      <w:r>
        <w:t xml:space="preserve">   </w:t>
      </w:r>
      <w:r>
        <w:rPr>
          <w:rFonts w:hint="eastAsia"/>
        </w:rPr>
        <w:t xml:space="preserve">              系主任审核：</w:t>
      </w:r>
      <w:r>
        <w:rPr>
          <w:rFonts w:hint="eastAsia" w:ascii="方正舒体" w:hAnsi="宋体"/>
          <w:bCs/>
          <w:szCs w:val="21"/>
        </w:rPr>
        <w:t xml:space="preserve"> </w:t>
      </w:r>
    </w:p>
    <w:p>
      <w:pPr>
        <w:widowControl/>
        <w:spacing w:before="156" w:beforeLines="50" w:after="156" w:afterLines="50" w:line="288" w:lineRule="auto"/>
        <w:ind w:firstLine="420" w:firstLineChars="200"/>
        <w:jc w:val="left"/>
      </w:pPr>
      <w:r>
        <w:rPr>
          <w:rFonts w:hint="eastAsia"/>
        </w:rPr>
        <w:t>审核时间：2019.2.26</w:t>
      </w:r>
    </w:p>
    <w:p>
      <w:pPr>
        <w:widowControl/>
        <w:spacing w:before="156" w:beforeLines="50" w:after="156" w:afterLines="50" w:line="288" w:lineRule="auto"/>
        <w:ind w:firstLine="400" w:firstLineChars="200"/>
        <w:jc w:val="left"/>
        <w:rPr>
          <w:bCs/>
          <w:color w:val="000000"/>
          <w:sz w:val="20"/>
          <w:szCs w:val="20"/>
        </w:rPr>
      </w:pPr>
    </w:p>
    <w:sectPr>
      <w:headerReference r:id="rId3" w:type="default"/>
      <w:footerReference r:id="rId4"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228918"/>
      <w:docPartObj>
        <w:docPartGallery w:val="AutoText"/>
      </w:docPartObj>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spacing w:val="20"/>
        <w:sz w:val="24"/>
      </w:rPr>
    </w:pPr>
    <w:r>
      <w:rPr>
        <w:rStyle w:val="22"/>
      </w:rPr>
      <w:t>SJQU-QR-JW-033</w:t>
    </w:r>
    <w:r>
      <w:rPr>
        <w:rStyle w:val="22"/>
        <w:rFonts w:hint="eastAsia"/>
      </w:rPr>
      <w:t>（</w:t>
    </w:r>
    <w:r>
      <w:rPr>
        <w:rStyle w:val="22"/>
      </w:rPr>
      <w:t>A0</w:t>
    </w:r>
    <w:r>
      <w:rPr>
        <w:rFonts w:hint="eastAsia" w:ascii="宋体" w:hAnsi="宋体"/>
        <w:spacing w:val="20"/>
        <w:sz w:val="24"/>
      </w:rPr>
      <w:t>）</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EC"/>
    <w:rsid w:val="00012D3A"/>
    <w:rsid w:val="0006473D"/>
    <w:rsid w:val="00081C6D"/>
    <w:rsid w:val="00084D29"/>
    <w:rsid w:val="00085984"/>
    <w:rsid w:val="00095FEE"/>
    <w:rsid w:val="00096F58"/>
    <w:rsid w:val="000A0221"/>
    <w:rsid w:val="000A52AA"/>
    <w:rsid w:val="000B7E89"/>
    <w:rsid w:val="000D5B09"/>
    <w:rsid w:val="000E1C0C"/>
    <w:rsid w:val="000E62C3"/>
    <w:rsid w:val="000F2BF2"/>
    <w:rsid w:val="000F49B6"/>
    <w:rsid w:val="00115A2E"/>
    <w:rsid w:val="00126A5F"/>
    <w:rsid w:val="001412A2"/>
    <w:rsid w:val="00163F62"/>
    <w:rsid w:val="00173B08"/>
    <w:rsid w:val="00174F55"/>
    <w:rsid w:val="00175C5A"/>
    <w:rsid w:val="001868BA"/>
    <w:rsid w:val="001901C6"/>
    <w:rsid w:val="00190C20"/>
    <w:rsid w:val="00193535"/>
    <w:rsid w:val="001955D8"/>
    <w:rsid w:val="001B77C2"/>
    <w:rsid w:val="001C4687"/>
    <w:rsid w:val="001D3296"/>
    <w:rsid w:val="001D3949"/>
    <w:rsid w:val="001E7C20"/>
    <w:rsid w:val="001F3D4F"/>
    <w:rsid w:val="002033CC"/>
    <w:rsid w:val="002160B1"/>
    <w:rsid w:val="00220078"/>
    <w:rsid w:val="00222256"/>
    <w:rsid w:val="00222E64"/>
    <w:rsid w:val="00223704"/>
    <w:rsid w:val="002308DD"/>
    <w:rsid w:val="00245655"/>
    <w:rsid w:val="00256A7D"/>
    <w:rsid w:val="00257319"/>
    <w:rsid w:val="00257D47"/>
    <w:rsid w:val="00272E21"/>
    <w:rsid w:val="002732D7"/>
    <w:rsid w:val="0028662E"/>
    <w:rsid w:val="00297086"/>
    <w:rsid w:val="002A06C6"/>
    <w:rsid w:val="002A586C"/>
    <w:rsid w:val="002A7415"/>
    <w:rsid w:val="002B2BA0"/>
    <w:rsid w:val="002C2FC6"/>
    <w:rsid w:val="002D0C09"/>
    <w:rsid w:val="002E78B3"/>
    <w:rsid w:val="003336B0"/>
    <w:rsid w:val="00335043"/>
    <w:rsid w:val="00350508"/>
    <w:rsid w:val="0035141B"/>
    <w:rsid w:val="003535B6"/>
    <w:rsid w:val="00363A85"/>
    <w:rsid w:val="0036608F"/>
    <w:rsid w:val="0037647D"/>
    <w:rsid w:val="00382203"/>
    <w:rsid w:val="00394F64"/>
    <w:rsid w:val="0039696B"/>
    <w:rsid w:val="003B2868"/>
    <w:rsid w:val="003C20AA"/>
    <w:rsid w:val="003C5EE1"/>
    <w:rsid w:val="003C7129"/>
    <w:rsid w:val="003F7A9E"/>
    <w:rsid w:val="00405CAD"/>
    <w:rsid w:val="00410253"/>
    <w:rsid w:val="00414BAC"/>
    <w:rsid w:val="004274E6"/>
    <w:rsid w:val="00433B04"/>
    <w:rsid w:val="00444215"/>
    <w:rsid w:val="00445661"/>
    <w:rsid w:val="00450727"/>
    <w:rsid w:val="00455E9A"/>
    <w:rsid w:val="004617CD"/>
    <w:rsid w:val="00461859"/>
    <w:rsid w:val="00463B9F"/>
    <w:rsid w:val="00474259"/>
    <w:rsid w:val="00481E92"/>
    <w:rsid w:val="00484C0B"/>
    <w:rsid w:val="004A3EB6"/>
    <w:rsid w:val="004A4F9D"/>
    <w:rsid w:val="004B336E"/>
    <w:rsid w:val="004E7F09"/>
    <w:rsid w:val="0050426F"/>
    <w:rsid w:val="00520531"/>
    <w:rsid w:val="00525386"/>
    <w:rsid w:val="00530EA4"/>
    <w:rsid w:val="005323C3"/>
    <w:rsid w:val="00540D29"/>
    <w:rsid w:val="005474E7"/>
    <w:rsid w:val="00554BE2"/>
    <w:rsid w:val="00556DE3"/>
    <w:rsid w:val="00557215"/>
    <w:rsid w:val="00561BC3"/>
    <w:rsid w:val="00564DDE"/>
    <w:rsid w:val="005807A8"/>
    <w:rsid w:val="0058738D"/>
    <w:rsid w:val="005E284D"/>
    <w:rsid w:val="005F4232"/>
    <w:rsid w:val="005F4AA3"/>
    <w:rsid w:val="006135B1"/>
    <w:rsid w:val="00621497"/>
    <w:rsid w:val="00653557"/>
    <w:rsid w:val="006676D2"/>
    <w:rsid w:val="00667943"/>
    <w:rsid w:val="0067095A"/>
    <w:rsid w:val="00693D61"/>
    <w:rsid w:val="006B0270"/>
    <w:rsid w:val="006B0E1A"/>
    <w:rsid w:val="006B1099"/>
    <w:rsid w:val="006B4C36"/>
    <w:rsid w:val="006E7F64"/>
    <w:rsid w:val="006F2669"/>
    <w:rsid w:val="00702762"/>
    <w:rsid w:val="0071692D"/>
    <w:rsid w:val="00726877"/>
    <w:rsid w:val="00727C05"/>
    <w:rsid w:val="007342B9"/>
    <w:rsid w:val="00736815"/>
    <w:rsid w:val="00756030"/>
    <w:rsid w:val="00761317"/>
    <w:rsid w:val="00761452"/>
    <w:rsid w:val="00767DA1"/>
    <w:rsid w:val="00772CC5"/>
    <w:rsid w:val="007832DD"/>
    <w:rsid w:val="00785433"/>
    <w:rsid w:val="0078610D"/>
    <w:rsid w:val="007A500D"/>
    <w:rsid w:val="007B4C27"/>
    <w:rsid w:val="007D3B84"/>
    <w:rsid w:val="007F080E"/>
    <w:rsid w:val="007F3761"/>
    <w:rsid w:val="00810799"/>
    <w:rsid w:val="00811491"/>
    <w:rsid w:val="008148FF"/>
    <w:rsid w:val="00822707"/>
    <w:rsid w:val="008347E2"/>
    <w:rsid w:val="008428EC"/>
    <w:rsid w:val="0084667E"/>
    <w:rsid w:val="00860369"/>
    <w:rsid w:val="00873DBE"/>
    <w:rsid w:val="00880CB3"/>
    <w:rsid w:val="00891733"/>
    <w:rsid w:val="00895A1C"/>
    <w:rsid w:val="008A17BD"/>
    <w:rsid w:val="008B271E"/>
    <w:rsid w:val="008B2A2F"/>
    <w:rsid w:val="008B2C57"/>
    <w:rsid w:val="008B584D"/>
    <w:rsid w:val="008C0A9F"/>
    <w:rsid w:val="008C0B8B"/>
    <w:rsid w:val="008C4555"/>
    <w:rsid w:val="008D75DA"/>
    <w:rsid w:val="008E4D06"/>
    <w:rsid w:val="00901E06"/>
    <w:rsid w:val="009214D8"/>
    <w:rsid w:val="00923BB6"/>
    <w:rsid w:val="00930AD9"/>
    <w:rsid w:val="009376E2"/>
    <w:rsid w:val="00941E7B"/>
    <w:rsid w:val="009430BC"/>
    <w:rsid w:val="00953086"/>
    <w:rsid w:val="00965DE5"/>
    <w:rsid w:val="00967E60"/>
    <w:rsid w:val="00975270"/>
    <w:rsid w:val="009827C1"/>
    <w:rsid w:val="00983BBD"/>
    <w:rsid w:val="009A20FB"/>
    <w:rsid w:val="009B15E1"/>
    <w:rsid w:val="009C4771"/>
    <w:rsid w:val="009C5B91"/>
    <w:rsid w:val="009C7EE4"/>
    <w:rsid w:val="009D2981"/>
    <w:rsid w:val="009D457D"/>
    <w:rsid w:val="009D495F"/>
    <w:rsid w:val="009F1EA6"/>
    <w:rsid w:val="009F2F1A"/>
    <w:rsid w:val="009F5AC8"/>
    <w:rsid w:val="009F5AFA"/>
    <w:rsid w:val="00A11957"/>
    <w:rsid w:val="00A41724"/>
    <w:rsid w:val="00A435CD"/>
    <w:rsid w:val="00A50A58"/>
    <w:rsid w:val="00A667B9"/>
    <w:rsid w:val="00A7704C"/>
    <w:rsid w:val="00A80882"/>
    <w:rsid w:val="00A952D9"/>
    <w:rsid w:val="00A95BC8"/>
    <w:rsid w:val="00AA18A2"/>
    <w:rsid w:val="00AA3298"/>
    <w:rsid w:val="00AA730C"/>
    <w:rsid w:val="00AB3C6F"/>
    <w:rsid w:val="00AB6AF3"/>
    <w:rsid w:val="00AD3717"/>
    <w:rsid w:val="00AE4ECF"/>
    <w:rsid w:val="00AE5E28"/>
    <w:rsid w:val="00AE5EFD"/>
    <w:rsid w:val="00AF10DA"/>
    <w:rsid w:val="00AF6CE4"/>
    <w:rsid w:val="00B25C2A"/>
    <w:rsid w:val="00B345F4"/>
    <w:rsid w:val="00B4434B"/>
    <w:rsid w:val="00B45ACD"/>
    <w:rsid w:val="00B45FCF"/>
    <w:rsid w:val="00B514B8"/>
    <w:rsid w:val="00B61A00"/>
    <w:rsid w:val="00B755B5"/>
    <w:rsid w:val="00B8310F"/>
    <w:rsid w:val="00B8689E"/>
    <w:rsid w:val="00B93A4F"/>
    <w:rsid w:val="00B95411"/>
    <w:rsid w:val="00B95C88"/>
    <w:rsid w:val="00BA0AD7"/>
    <w:rsid w:val="00BA32AB"/>
    <w:rsid w:val="00BA5E21"/>
    <w:rsid w:val="00BB0EED"/>
    <w:rsid w:val="00BD6089"/>
    <w:rsid w:val="00C0257E"/>
    <w:rsid w:val="00C078C4"/>
    <w:rsid w:val="00C22FD2"/>
    <w:rsid w:val="00C26007"/>
    <w:rsid w:val="00C41EF7"/>
    <w:rsid w:val="00C5027B"/>
    <w:rsid w:val="00C61975"/>
    <w:rsid w:val="00C73B1D"/>
    <w:rsid w:val="00C774B7"/>
    <w:rsid w:val="00C81602"/>
    <w:rsid w:val="00C834F8"/>
    <w:rsid w:val="00C91BEB"/>
    <w:rsid w:val="00CA2360"/>
    <w:rsid w:val="00CA754C"/>
    <w:rsid w:val="00CB0BEC"/>
    <w:rsid w:val="00CB4286"/>
    <w:rsid w:val="00CB5D61"/>
    <w:rsid w:val="00CB65F9"/>
    <w:rsid w:val="00CD16EE"/>
    <w:rsid w:val="00CD47E7"/>
    <w:rsid w:val="00CD5478"/>
    <w:rsid w:val="00CD60FC"/>
    <w:rsid w:val="00CE5D26"/>
    <w:rsid w:val="00D11B8A"/>
    <w:rsid w:val="00D2362D"/>
    <w:rsid w:val="00D415C4"/>
    <w:rsid w:val="00D51048"/>
    <w:rsid w:val="00D53BA5"/>
    <w:rsid w:val="00D5626C"/>
    <w:rsid w:val="00D66898"/>
    <w:rsid w:val="00D9305D"/>
    <w:rsid w:val="00D96BA5"/>
    <w:rsid w:val="00DB2779"/>
    <w:rsid w:val="00DC48BF"/>
    <w:rsid w:val="00DC6C3B"/>
    <w:rsid w:val="00DF0CF2"/>
    <w:rsid w:val="00DF12BA"/>
    <w:rsid w:val="00E055F7"/>
    <w:rsid w:val="00E07BAD"/>
    <w:rsid w:val="00E1401B"/>
    <w:rsid w:val="00E17B7D"/>
    <w:rsid w:val="00E30A68"/>
    <w:rsid w:val="00E32576"/>
    <w:rsid w:val="00E40DBA"/>
    <w:rsid w:val="00E5283A"/>
    <w:rsid w:val="00E615FD"/>
    <w:rsid w:val="00E7309B"/>
    <w:rsid w:val="00E85037"/>
    <w:rsid w:val="00E91942"/>
    <w:rsid w:val="00EA5CC4"/>
    <w:rsid w:val="00EA6CD4"/>
    <w:rsid w:val="00EB10AA"/>
    <w:rsid w:val="00EB6FBC"/>
    <w:rsid w:val="00EC7DA1"/>
    <w:rsid w:val="00ED21C0"/>
    <w:rsid w:val="00EE2ACD"/>
    <w:rsid w:val="00EF3323"/>
    <w:rsid w:val="00F02276"/>
    <w:rsid w:val="00F121E0"/>
    <w:rsid w:val="00F13D2D"/>
    <w:rsid w:val="00F3089D"/>
    <w:rsid w:val="00F34FBB"/>
    <w:rsid w:val="00F41886"/>
    <w:rsid w:val="00F41FDC"/>
    <w:rsid w:val="00F5083A"/>
    <w:rsid w:val="00F60DA3"/>
    <w:rsid w:val="00FB672E"/>
    <w:rsid w:val="00FC4743"/>
    <w:rsid w:val="00FC7A3E"/>
    <w:rsid w:val="00FD332E"/>
    <w:rsid w:val="00FE4F05"/>
    <w:rsid w:val="52FA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qFormat/>
    <w:uiPriority w:val="0"/>
    <w:pPr>
      <w:keepNext/>
      <w:keepLines/>
      <w:spacing w:before="260" w:after="260" w:line="408"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标题 3 字符"/>
    <w:basedOn w:val="10"/>
    <w:link w:val="4"/>
    <w:qFormat/>
    <w:uiPriority w:val="0"/>
    <w:rPr>
      <w:rFonts w:ascii="Times New Roman" w:hAnsi="Times New Roman" w:eastAsia="宋体" w:cs="Times New Roman"/>
      <w:b/>
      <w:bCs/>
      <w:sz w:val="32"/>
      <w:szCs w:val="32"/>
    </w:rPr>
  </w:style>
  <w:style w:type="paragraph" w:customStyle="1" w:styleId="14">
    <w:name w:val="标题5"/>
    <w:basedOn w:val="1"/>
    <w:qFormat/>
    <w:uiPriority w:val="0"/>
    <w:pPr>
      <w:adjustRightInd w:val="0"/>
      <w:snapToGrid w:val="0"/>
      <w:spacing w:line="310" w:lineRule="atLeast"/>
      <w:ind w:firstLine="425"/>
    </w:pPr>
    <w:rPr>
      <w:rFonts w:ascii="Arial" w:hAnsi="Arial" w:eastAsia="黑体"/>
      <w:szCs w:val="20"/>
    </w:rPr>
  </w:style>
  <w:style w:type="character" w:customStyle="1" w:styleId="15">
    <w:name w:val="页眉 字符"/>
    <w:basedOn w:val="10"/>
    <w:link w:val="7"/>
    <w:qFormat/>
    <w:uiPriority w:val="99"/>
    <w:rPr>
      <w:rFonts w:ascii="Times New Roman" w:hAnsi="Times New Roman" w:eastAsia="宋体" w:cs="Times New Roman"/>
      <w:sz w:val="18"/>
      <w:szCs w:val="18"/>
    </w:rPr>
  </w:style>
  <w:style w:type="character" w:customStyle="1" w:styleId="16">
    <w:name w:val="页脚 字符"/>
    <w:basedOn w:val="10"/>
    <w:link w:val="6"/>
    <w:uiPriority w:val="99"/>
    <w:rPr>
      <w:rFonts w:ascii="Times New Roman" w:hAnsi="Times New Roman" w:eastAsia="宋体" w:cs="Times New Roman"/>
      <w:sz w:val="18"/>
      <w:szCs w:val="18"/>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paragraph" w:customStyle="1" w:styleId="18">
    <w:name w:val="样式(附录文字)"/>
    <w:basedOn w:val="1"/>
    <w:qFormat/>
    <w:uiPriority w:val="0"/>
    <w:pPr>
      <w:autoSpaceDE w:val="0"/>
      <w:autoSpaceDN w:val="0"/>
      <w:adjustRightInd w:val="0"/>
      <w:spacing w:line="360" w:lineRule="atLeast"/>
      <w:ind w:firstLine="578" w:firstLineChars="275"/>
    </w:pPr>
    <w:rPr>
      <w:bCs/>
      <w:kern w:val="0"/>
    </w:rPr>
  </w:style>
  <w:style w:type="character" w:customStyle="1" w:styleId="19">
    <w:name w:val="标题 1 字符"/>
    <w:basedOn w:val="10"/>
    <w:link w:val="2"/>
    <w:qFormat/>
    <w:uiPriority w:val="9"/>
    <w:rPr>
      <w:rFonts w:ascii="Times New Roman" w:hAnsi="Times New Roman" w:eastAsia="宋体" w:cs="Times New Roman"/>
      <w:b/>
      <w:bCs/>
      <w:kern w:val="44"/>
      <w:sz w:val="44"/>
      <w:szCs w:val="44"/>
    </w:rPr>
  </w:style>
  <w:style w:type="character" w:customStyle="1" w:styleId="20">
    <w:name w:val="标题 2 字符"/>
    <w:basedOn w:val="10"/>
    <w:link w:val="3"/>
    <w:semiHidden/>
    <w:qFormat/>
    <w:uiPriority w:val="9"/>
    <w:rPr>
      <w:rFonts w:asciiTheme="majorHAnsi" w:hAnsiTheme="majorHAnsi" w:eastAsiaTheme="majorEastAsia" w:cstheme="majorBidi"/>
      <w:b/>
      <w:bCs/>
      <w:sz w:val="32"/>
      <w:szCs w:val="32"/>
    </w:rPr>
  </w:style>
  <w:style w:type="paragraph" w:customStyle="1" w:styleId="21">
    <w:name w:val="页眉样式"/>
    <w:basedOn w:val="1"/>
    <w:link w:val="22"/>
    <w:qFormat/>
    <w:uiPriority w:val="0"/>
    <w:pPr>
      <w:jc w:val="left"/>
    </w:pPr>
  </w:style>
  <w:style w:type="character" w:customStyle="1" w:styleId="22">
    <w:name w:val="页眉样式 字符"/>
    <w:basedOn w:val="10"/>
    <w:link w:val="2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660</Words>
  <Characters>3768</Characters>
  <Lines>31</Lines>
  <Paragraphs>8</Paragraphs>
  <TotalTime>420</TotalTime>
  <ScaleCrop>false</ScaleCrop>
  <LinksUpToDate>false</LinksUpToDate>
  <CharactersWithSpaces>4420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2019-06-05T05:20:00Z</dcterms:created>
  <dc:creator>Administrator</dc:creator>
  <cp:lastModifiedBy>小荷</cp:lastModifiedBy>
  <cp:lastPrinted>2019-03-12T14:19:00Z</cp:lastPrinted>
  <dcterms:modified xsi:type="dcterms:W3CDTF">2021-12-16T01:36:44Z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A3D0BC4F93264E65AB36ECEBE0E70F92</vt:lpwstr>
  </property>
</Properties>
</file>