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F8FDD2" w14:textId="77777777" w:rsidR="008D3E99" w:rsidRPr="007F2851" w:rsidRDefault="008D3E99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4B2E3A75" w14:textId="77777777" w:rsidR="008D3E99" w:rsidRDefault="008D3E99">
      <w:pPr>
        <w:snapToGrid w:val="0"/>
        <w:jc w:val="center"/>
        <w:rPr>
          <w:sz w:val="6"/>
          <w:szCs w:val="6"/>
        </w:rPr>
      </w:pPr>
    </w:p>
    <w:p w14:paraId="47856AD4" w14:textId="77777777" w:rsidR="008D3E99" w:rsidRDefault="00000000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64601610" w14:textId="77777777" w:rsidR="008D3E99" w:rsidRDefault="008D3E99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553B55DA" w14:textId="77777777" w:rsidR="008D3E99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8D3E99" w14:paraId="6E031763" w14:textId="77777777">
        <w:trPr>
          <w:trHeight w:val="571"/>
        </w:trPr>
        <w:tc>
          <w:tcPr>
            <w:tcW w:w="1418" w:type="dxa"/>
            <w:vAlign w:val="center"/>
          </w:tcPr>
          <w:p w14:paraId="60597791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634CDAAD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00200</w:t>
            </w:r>
            <w:r>
              <w:rPr>
                <w:rFonts w:ascii="楷体" w:eastAsia="楷体" w:hAnsi="楷体"/>
                <w:sz w:val="21"/>
                <w:szCs w:val="21"/>
                <w:lang w:eastAsia="zh-CN"/>
              </w:rPr>
              <w:t>34</w:t>
            </w:r>
          </w:p>
        </w:tc>
        <w:tc>
          <w:tcPr>
            <w:tcW w:w="1134" w:type="dxa"/>
            <w:vAlign w:val="center"/>
          </w:tcPr>
          <w:p w14:paraId="166E195C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8CF913A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日语会话Ⅰ</w:t>
            </w:r>
          </w:p>
        </w:tc>
      </w:tr>
      <w:tr w:rsidR="008D3E99" w14:paraId="7F666650" w14:textId="77777777">
        <w:trPr>
          <w:trHeight w:val="571"/>
        </w:trPr>
        <w:tc>
          <w:tcPr>
            <w:tcW w:w="1418" w:type="dxa"/>
            <w:vAlign w:val="center"/>
          </w:tcPr>
          <w:p w14:paraId="07A52F73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6719F344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9966326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496694C7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/>
                <w:sz w:val="21"/>
                <w:szCs w:val="21"/>
                <w:lang w:eastAsia="zh-CN"/>
              </w:rPr>
              <w:t>32</w:t>
            </w:r>
          </w:p>
        </w:tc>
      </w:tr>
      <w:tr w:rsidR="008D3E99" w14:paraId="599ECFF0" w14:textId="77777777">
        <w:trPr>
          <w:trHeight w:val="571"/>
        </w:trPr>
        <w:tc>
          <w:tcPr>
            <w:tcW w:w="1418" w:type="dxa"/>
            <w:vAlign w:val="center"/>
          </w:tcPr>
          <w:p w14:paraId="16700AF8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636181F7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左翼</w:t>
            </w:r>
          </w:p>
        </w:tc>
        <w:tc>
          <w:tcPr>
            <w:tcW w:w="1134" w:type="dxa"/>
            <w:vAlign w:val="center"/>
          </w:tcPr>
          <w:p w14:paraId="2EC3D193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94BBD02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/>
                <w:sz w:val="21"/>
                <w:szCs w:val="21"/>
                <w:lang w:eastAsia="zh-CN"/>
              </w:rPr>
              <w:t>14004@gench.edu.cn</w:t>
            </w:r>
          </w:p>
        </w:tc>
      </w:tr>
      <w:tr w:rsidR="008D3E99" w14:paraId="455DE8C6" w14:textId="77777777">
        <w:trPr>
          <w:trHeight w:val="571"/>
        </w:trPr>
        <w:tc>
          <w:tcPr>
            <w:tcW w:w="1418" w:type="dxa"/>
            <w:vAlign w:val="center"/>
          </w:tcPr>
          <w:p w14:paraId="3C9C1EB4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4C52A42D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20"/>
                <w:szCs w:val="20"/>
                <w:lang w:eastAsia="zh-CN"/>
              </w:rPr>
              <w:t>商日22</w:t>
            </w:r>
            <w:r>
              <w:rPr>
                <w:rFonts w:ascii="楷体" w:eastAsia="楷体" w:hAnsi="楷体"/>
                <w:color w:val="000000"/>
                <w:sz w:val="20"/>
                <w:szCs w:val="20"/>
                <w:lang w:eastAsia="zh-CN"/>
              </w:rPr>
              <w:t>-2</w:t>
            </w:r>
          </w:p>
        </w:tc>
        <w:tc>
          <w:tcPr>
            <w:tcW w:w="1134" w:type="dxa"/>
            <w:vAlign w:val="center"/>
          </w:tcPr>
          <w:p w14:paraId="19712273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24434FEC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楷体" w:eastAsia="楷体" w:hAnsi="楷体"/>
                <w:sz w:val="21"/>
                <w:szCs w:val="21"/>
              </w:rPr>
            </w:pP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一教1</w:t>
            </w:r>
            <w:r>
              <w:rPr>
                <w:rFonts w:ascii="楷体" w:eastAsia="楷体" w:hAnsi="楷体"/>
                <w:sz w:val="21"/>
                <w:szCs w:val="21"/>
                <w:lang w:eastAsia="zh-CN"/>
              </w:rPr>
              <w:t>0</w:t>
            </w:r>
            <w:r>
              <w:rPr>
                <w:rFonts w:ascii="楷体" w:eastAsia="楷体" w:hAnsi="楷体" w:hint="eastAsia"/>
                <w:sz w:val="21"/>
                <w:szCs w:val="21"/>
                <w:lang w:eastAsia="zh-CN"/>
              </w:rPr>
              <w:t>6</w:t>
            </w:r>
          </w:p>
        </w:tc>
      </w:tr>
      <w:tr w:rsidR="008D3E99" w14:paraId="7C47239A" w14:textId="77777777">
        <w:trPr>
          <w:trHeight w:val="571"/>
        </w:trPr>
        <w:tc>
          <w:tcPr>
            <w:tcW w:w="1418" w:type="dxa"/>
            <w:vAlign w:val="center"/>
          </w:tcPr>
          <w:p w14:paraId="3EB7DE2E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2ED353EB" w14:textId="77777777" w:rsidR="008D3E99" w:rsidRDefault="00000000">
            <w:pPr>
              <w:tabs>
                <w:tab w:val="left" w:pos="532"/>
              </w:tabs>
              <w:spacing w:line="340" w:lineRule="exact"/>
              <w:rPr>
                <w:rFonts w:ascii="楷体" w:eastAsia="楷体" w:hAnsi="楷体"/>
                <w:kern w:val="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/>
                <w:kern w:val="0"/>
                <w:sz w:val="21"/>
                <w:szCs w:val="21"/>
                <w:lang w:eastAsia="zh-CN"/>
              </w:rPr>
              <w:t>时间</w:t>
            </w:r>
            <w:r>
              <w:rPr>
                <w:rFonts w:ascii="楷体" w:eastAsia="楷体" w:hAnsi="楷体" w:hint="eastAsia"/>
                <w:kern w:val="0"/>
                <w:sz w:val="21"/>
                <w:szCs w:val="21"/>
                <w:lang w:eastAsia="zh-CN"/>
              </w:rPr>
              <w:t xml:space="preserve"> :周四下午56节等  </w:t>
            </w:r>
            <w:r>
              <w:rPr>
                <w:rFonts w:ascii="楷体" w:eastAsia="楷体" w:hAnsi="楷体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楷体" w:eastAsia="楷体" w:hAnsi="楷体" w:hint="eastAsia"/>
                <w:kern w:val="0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楷体" w:eastAsia="楷体" w:hAnsi="楷体"/>
                <w:kern w:val="0"/>
                <w:sz w:val="21"/>
                <w:szCs w:val="21"/>
                <w:lang w:eastAsia="zh-CN"/>
              </w:rPr>
              <w:t>地点:</w:t>
            </w:r>
            <w:r>
              <w:rPr>
                <w:rFonts w:ascii="楷体" w:eastAsia="楷体" w:hAnsi="楷体" w:hint="eastAsia"/>
                <w:kern w:val="0"/>
                <w:sz w:val="21"/>
                <w:szCs w:val="21"/>
                <w:lang w:eastAsia="zh-CN"/>
              </w:rPr>
              <w:t xml:space="preserve"> 职业技术学院417</w:t>
            </w:r>
          </w:p>
        </w:tc>
      </w:tr>
      <w:tr w:rsidR="008D3E99" w14:paraId="39063CC4" w14:textId="77777777">
        <w:trPr>
          <w:trHeight w:val="571"/>
        </w:trPr>
        <w:tc>
          <w:tcPr>
            <w:tcW w:w="1418" w:type="dxa"/>
            <w:vAlign w:val="center"/>
          </w:tcPr>
          <w:p w14:paraId="502DC4DA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06E5CD6B" w14:textId="77777777" w:rsidR="008D3E99" w:rsidRDefault="00000000">
            <w:pPr>
              <w:tabs>
                <w:tab w:val="left" w:pos="532"/>
              </w:tabs>
              <w:spacing w:line="340" w:lineRule="exact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kern w:val="0"/>
                <w:sz w:val="21"/>
                <w:szCs w:val="21"/>
                <w:lang w:eastAsia="zh-CN"/>
              </w:rPr>
              <w:t xml:space="preserve">日语会话1 </w:t>
            </w:r>
            <w:r>
              <w:rPr>
                <w:rFonts w:ascii="楷体" w:eastAsia="楷体" w:hAnsi="楷体"/>
                <w:kern w:val="0"/>
                <w:sz w:val="21"/>
                <w:szCs w:val="21"/>
                <w:lang w:eastAsia="zh-CN"/>
              </w:rPr>
              <w:t>(</w:t>
            </w:r>
            <w:r>
              <w:rPr>
                <w:rFonts w:ascii="楷体" w:eastAsia="楷体" w:hAnsi="楷体" w:hint="eastAsia"/>
                <w:kern w:val="0"/>
                <w:sz w:val="21"/>
                <w:szCs w:val="21"/>
                <w:lang w:eastAsia="zh-CN"/>
              </w:rPr>
              <w:t>新世纪</w:t>
            </w:r>
            <w:r>
              <w:rPr>
                <w:rFonts w:ascii="楷体" w:eastAsia="楷体" w:hAnsi="楷体"/>
                <w:kern w:val="0"/>
                <w:sz w:val="21"/>
                <w:szCs w:val="21"/>
                <w:lang w:eastAsia="zh-CN"/>
              </w:rPr>
              <w:t>高职高专“</w:t>
            </w:r>
            <w:r>
              <w:rPr>
                <w:rFonts w:ascii="楷体" w:eastAsia="楷体" w:hAnsi="楷体" w:hint="eastAsia"/>
                <w:kern w:val="0"/>
                <w:sz w:val="21"/>
                <w:szCs w:val="21"/>
                <w:lang w:eastAsia="zh-CN"/>
              </w:rPr>
              <w:t>十二五</w:t>
            </w:r>
            <w:r>
              <w:rPr>
                <w:rFonts w:ascii="楷体" w:eastAsia="楷体" w:hAnsi="楷体"/>
                <w:kern w:val="0"/>
                <w:sz w:val="21"/>
                <w:szCs w:val="21"/>
                <w:lang w:eastAsia="zh-CN"/>
              </w:rPr>
              <w:t>”</w:t>
            </w:r>
            <w:r>
              <w:rPr>
                <w:rFonts w:ascii="楷体" w:eastAsia="楷体" w:hAnsi="楷体" w:hint="eastAsia"/>
                <w:kern w:val="0"/>
                <w:sz w:val="21"/>
                <w:szCs w:val="21"/>
                <w:lang w:eastAsia="zh-CN"/>
              </w:rPr>
              <w:t>职业</w:t>
            </w:r>
            <w:r>
              <w:rPr>
                <w:rFonts w:ascii="楷体" w:eastAsia="楷体" w:hAnsi="楷体"/>
                <w:kern w:val="0"/>
                <w:sz w:val="21"/>
                <w:szCs w:val="21"/>
                <w:lang w:eastAsia="zh-CN"/>
              </w:rPr>
              <w:t>教育国家规划教材)</w:t>
            </w:r>
          </w:p>
        </w:tc>
      </w:tr>
      <w:tr w:rsidR="008D3E99" w14:paraId="37D7D26A" w14:textId="77777777">
        <w:trPr>
          <w:trHeight w:val="571"/>
        </w:trPr>
        <w:tc>
          <w:tcPr>
            <w:tcW w:w="1418" w:type="dxa"/>
            <w:vAlign w:val="center"/>
          </w:tcPr>
          <w:p w14:paraId="3F55FC33" w14:textId="77777777" w:rsidR="008D3E99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60B917ED" w14:textId="77777777" w:rsidR="008D3E99" w:rsidRDefault="00000000">
            <w:pPr>
              <w:tabs>
                <w:tab w:val="left" w:pos="532"/>
              </w:tabs>
              <w:spacing w:line="340" w:lineRule="exact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kern w:val="0"/>
                <w:sz w:val="21"/>
                <w:szCs w:val="21"/>
                <w:lang w:eastAsia="zh-CN"/>
              </w:rPr>
              <w:t>《新编日语生活会话》，许慈惠、实光顺子，出版社：上海外语教育出版社，新世纪高等学校日语专业本科生系列教材</w:t>
            </w:r>
          </w:p>
        </w:tc>
      </w:tr>
    </w:tbl>
    <w:p w14:paraId="6DAFF4E3" w14:textId="77777777" w:rsidR="008D3E99" w:rsidRDefault="008D3E99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12529424" w14:textId="77777777" w:rsidR="008D3E99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582"/>
        <w:gridCol w:w="2230"/>
        <w:gridCol w:w="1843"/>
      </w:tblGrid>
      <w:tr w:rsidR="008D3E99" w14:paraId="399273A8" w14:textId="77777777">
        <w:trPr>
          <w:trHeight w:val="531"/>
        </w:trPr>
        <w:tc>
          <w:tcPr>
            <w:tcW w:w="675" w:type="dxa"/>
          </w:tcPr>
          <w:p w14:paraId="0509DD4F" w14:textId="77777777" w:rsidR="008D3E99" w:rsidRDefault="00000000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582" w:type="dxa"/>
          </w:tcPr>
          <w:p w14:paraId="667BC3F6" w14:textId="77777777" w:rsidR="008D3E99" w:rsidRDefault="00000000">
            <w:pPr>
              <w:widowControl/>
              <w:spacing w:line="360" w:lineRule="auto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230" w:type="dxa"/>
          </w:tcPr>
          <w:p w14:paraId="3519B146" w14:textId="77777777" w:rsidR="008D3E99" w:rsidRDefault="008D3E99">
            <w:pPr>
              <w:snapToGrid w:val="0"/>
              <w:spacing w:line="0" w:lineRule="atLeast"/>
              <w:jc w:val="center"/>
              <w:rPr>
                <w:rFonts w:ascii="黑体" w:eastAsia="黑体" w:hAnsi="黑体"/>
                <w:kern w:val="0"/>
                <w:sz w:val="10"/>
                <w:szCs w:val="10"/>
                <w:lang w:eastAsia="zh-CN"/>
              </w:rPr>
            </w:pPr>
          </w:p>
          <w:p w14:paraId="35B29C67" w14:textId="77777777" w:rsidR="008D3E99" w:rsidRDefault="00000000">
            <w:pPr>
              <w:snapToGrid w:val="0"/>
              <w:spacing w:line="0" w:lineRule="atLeas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1843" w:type="dxa"/>
          </w:tcPr>
          <w:p w14:paraId="2026EA52" w14:textId="77777777" w:rsidR="008D3E99" w:rsidRDefault="008D3E99">
            <w:pPr>
              <w:snapToGrid w:val="0"/>
              <w:spacing w:line="276" w:lineRule="auto"/>
              <w:jc w:val="center"/>
              <w:rPr>
                <w:rFonts w:ascii="黑体" w:eastAsia="黑体" w:hAnsi="黑体"/>
                <w:kern w:val="0"/>
                <w:sz w:val="10"/>
                <w:szCs w:val="10"/>
                <w:lang w:eastAsia="zh-CN"/>
              </w:rPr>
            </w:pPr>
          </w:p>
          <w:p w14:paraId="0FF80989" w14:textId="77777777" w:rsidR="008D3E99" w:rsidRDefault="00000000">
            <w:pPr>
              <w:snapToGrid w:val="0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8D3E99" w14:paraId="66E10B0B" w14:textId="77777777">
        <w:trPr>
          <w:trHeight w:val="531"/>
        </w:trPr>
        <w:tc>
          <w:tcPr>
            <w:tcW w:w="675" w:type="dxa"/>
          </w:tcPr>
          <w:p w14:paraId="426BD849" w14:textId="77777777" w:rsidR="008D3E99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82" w:type="dxa"/>
          </w:tcPr>
          <w:p w14:paraId="3E5543B5" w14:textId="77777777" w:rsidR="008D3E99" w:rsidRDefault="008D3E99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</w:p>
        </w:tc>
        <w:tc>
          <w:tcPr>
            <w:tcW w:w="2230" w:type="dxa"/>
          </w:tcPr>
          <w:p w14:paraId="681352C4" w14:textId="77777777" w:rsidR="008D3E99" w:rsidRDefault="008D3E99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485B0524" w14:textId="77777777" w:rsidR="008D3E99" w:rsidRDefault="008D3E99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</w:p>
        </w:tc>
      </w:tr>
      <w:tr w:rsidR="008D3E99" w14:paraId="7E2B48CA" w14:textId="77777777">
        <w:trPr>
          <w:trHeight w:val="531"/>
        </w:trPr>
        <w:tc>
          <w:tcPr>
            <w:tcW w:w="675" w:type="dxa"/>
          </w:tcPr>
          <w:p w14:paraId="6271A473" w14:textId="77777777" w:rsidR="008D3E99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582" w:type="dxa"/>
          </w:tcPr>
          <w:p w14:paraId="3CBEA87E" w14:textId="77777777" w:rsidR="008D3E99" w:rsidRDefault="008D3E99">
            <w:pPr>
              <w:rPr>
                <w:rFonts w:ascii="MS Mincho" w:eastAsia="MS Mincho" w:hAnsi="MS Mincho"/>
              </w:rPr>
            </w:pPr>
          </w:p>
        </w:tc>
        <w:tc>
          <w:tcPr>
            <w:tcW w:w="2230" w:type="dxa"/>
          </w:tcPr>
          <w:p w14:paraId="7952C602" w14:textId="77777777" w:rsidR="008D3E99" w:rsidRDefault="008D3E99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77832B91" w14:textId="77777777" w:rsidR="008D3E99" w:rsidRDefault="008D3E99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</w:p>
        </w:tc>
      </w:tr>
      <w:tr w:rsidR="008D3E99" w14:paraId="4846F735" w14:textId="77777777">
        <w:trPr>
          <w:trHeight w:val="531"/>
        </w:trPr>
        <w:tc>
          <w:tcPr>
            <w:tcW w:w="675" w:type="dxa"/>
          </w:tcPr>
          <w:p w14:paraId="5D947BF8" w14:textId="77777777" w:rsidR="008D3E99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582" w:type="dxa"/>
          </w:tcPr>
          <w:p w14:paraId="2464CC69" w14:textId="77777777" w:rsidR="008D3E99" w:rsidRDefault="008D3E99">
            <w:pPr>
              <w:rPr>
                <w:rFonts w:ascii="MS Mincho" w:eastAsia="MS Mincho" w:hAnsi="MS Mincho"/>
              </w:rPr>
            </w:pPr>
          </w:p>
        </w:tc>
        <w:tc>
          <w:tcPr>
            <w:tcW w:w="2230" w:type="dxa"/>
          </w:tcPr>
          <w:p w14:paraId="4A02A086" w14:textId="77777777" w:rsidR="008D3E99" w:rsidRDefault="008D3E99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843" w:type="dxa"/>
          </w:tcPr>
          <w:p w14:paraId="61D5205A" w14:textId="77777777" w:rsidR="008D3E99" w:rsidRDefault="008D3E99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</w:p>
        </w:tc>
      </w:tr>
      <w:tr w:rsidR="008D3E99" w14:paraId="49D407F1" w14:textId="77777777">
        <w:trPr>
          <w:trHeight w:val="531"/>
        </w:trPr>
        <w:tc>
          <w:tcPr>
            <w:tcW w:w="675" w:type="dxa"/>
          </w:tcPr>
          <w:p w14:paraId="65869647" w14:textId="77777777" w:rsidR="008D3E99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582" w:type="dxa"/>
          </w:tcPr>
          <w:p w14:paraId="773FFC74" w14:textId="77777777" w:rsidR="008D3E99" w:rsidRDefault="00000000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あいさつ</w:t>
            </w:r>
          </w:p>
        </w:tc>
        <w:tc>
          <w:tcPr>
            <w:tcW w:w="2230" w:type="dxa"/>
          </w:tcPr>
          <w:p w14:paraId="6CC4E619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58BC45F1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526957F6" w14:textId="77777777">
        <w:trPr>
          <w:trHeight w:val="531"/>
        </w:trPr>
        <w:tc>
          <w:tcPr>
            <w:tcW w:w="675" w:type="dxa"/>
          </w:tcPr>
          <w:p w14:paraId="664176C6" w14:textId="77777777" w:rsidR="008D3E99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582" w:type="dxa"/>
          </w:tcPr>
          <w:p w14:paraId="78767C0B" w14:textId="77777777" w:rsidR="008D3E99" w:rsidRDefault="00000000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今何時ですか</w:t>
            </w:r>
          </w:p>
        </w:tc>
        <w:tc>
          <w:tcPr>
            <w:tcW w:w="2230" w:type="dxa"/>
          </w:tcPr>
          <w:p w14:paraId="7481A455" w14:textId="77777777" w:rsidR="008D3E99" w:rsidRDefault="00000000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2C8A5847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334D5508" w14:textId="77777777">
        <w:trPr>
          <w:trHeight w:val="531"/>
        </w:trPr>
        <w:tc>
          <w:tcPr>
            <w:tcW w:w="675" w:type="dxa"/>
          </w:tcPr>
          <w:p w14:paraId="2E604CBD" w14:textId="77777777" w:rsidR="008D3E99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582" w:type="dxa"/>
          </w:tcPr>
          <w:p w14:paraId="3F6CB65E" w14:textId="77777777" w:rsidR="008D3E99" w:rsidRDefault="00000000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李さんの一日</w:t>
            </w:r>
          </w:p>
        </w:tc>
        <w:tc>
          <w:tcPr>
            <w:tcW w:w="2230" w:type="dxa"/>
          </w:tcPr>
          <w:p w14:paraId="489D0778" w14:textId="77777777" w:rsidR="008D3E99" w:rsidRDefault="00000000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4B345FD5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474FA1DA" w14:textId="77777777">
        <w:trPr>
          <w:trHeight w:val="531"/>
        </w:trPr>
        <w:tc>
          <w:tcPr>
            <w:tcW w:w="675" w:type="dxa"/>
          </w:tcPr>
          <w:p w14:paraId="38C3E7E7" w14:textId="77777777" w:rsidR="008D3E99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582" w:type="dxa"/>
          </w:tcPr>
          <w:p w14:paraId="4EA45425" w14:textId="77777777" w:rsidR="008D3E99" w:rsidRDefault="00000000">
            <w:pPr>
              <w:rPr>
                <w:rFonts w:ascii="MS Mincho" w:eastAsia="MS Mincho" w:hAnsi="MS Mincho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4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電話はどこにありますか</w:t>
            </w:r>
          </w:p>
        </w:tc>
        <w:tc>
          <w:tcPr>
            <w:tcW w:w="2230" w:type="dxa"/>
          </w:tcPr>
          <w:p w14:paraId="113CF75F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6AEAA883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62105D5F" w14:textId="77777777">
        <w:trPr>
          <w:trHeight w:val="531"/>
        </w:trPr>
        <w:tc>
          <w:tcPr>
            <w:tcW w:w="675" w:type="dxa"/>
          </w:tcPr>
          <w:p w14:paraId="5500F033" w14:textId="77777777" w:rsidR="008D3E99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582" w:type="dxa"/>
          </w:tcPr>
          <w:p w14:paraId="200BC3B9" w14:textId="77777777" w:rsidR="008D3E99" w:rsidRDefault="00000000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5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可愛いキーホルダー</w:t>
            </w:r>
          </w:p>
        </w:tc>
        <w:tc>
          <w:tcPr>
            <w:tcW w:w="2230" w:type="dxa"/>
          </w:tcPr>
          <w:p w14:paraId="7E6058F5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5141BD84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57C06C86" w14:textId="77777777">
        <w:trPr>
          <w:trHeight w:val="531"/>
        </w:trPr>
        <w:tc>
          <w:tcPr>
            <w:tcW w:w="675" w:type="dxa"/>
          </w:tcPr>
          <w:p w14:paraId="28DAFF59" w14:textId="77777777" w:rsidR="008D3E99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582" w:type="dxa"/>
          </w:tcPr>
          <w:p w14:paraId="7482BA24" w14:textId="77777777" w:rsidR="008D3E99" w:rsidRDefault="00000000">
            <w:pPr>
              <w:ind w:left="720" w:hangingChars="400" w:hanging="72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6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いくらですか</w:t>
            </w:r>
          </w:p>
          <w:p w14:paraId="562BFBDA" w14:textId="77777777" w:rsidR="008D3E99" w:rsidRDefault="00000000">
            <w:pPr>
              <w:ind w:left="720" w:hangingChars="400" w:hanging="72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7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電話</w:t>
            </w:r>
          </w:p>
        </w:tc>
        <w:tc>
          <w:tcPr>
            <w:tcW w:w="2230" w:type="dxa"/>
          </w:tcPr>
          <w:p w14:paraId="7069AEF0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216917BD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7C0A2324" w14:textId="77777777">
        <w:trPr>
          <w:trHeight w:val="531"/>
        </w:trPr>
        <w:tc>
          <w:tcPr>
            <w:tcW w:w="675" w:type="dxa"/>
          </w:tcPr>
          <w:p w14:paraId="0C1039BC" w14:textId="77777777" w:rsidR="008D3E99" w:rsidRDefault="00000000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3582" w:type="dxa"/>
          </w:tcPr>
          <w:p w14:paraId="658387BC" w14:textId="77777777" w:rsidR="008D3E99" w:rsidRDefault="00000000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8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食事　</w:t>
            </w:r>
          </w:p>
          <w:p w14:paraId="01FB181C" w14:textId="77777777" w:rsidR="008D3E99" w:rsidRDefault="00000000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9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私と家族</w:t>
            </w:r>
          </w:p>
        </w:tc>
        <w:tc>
          <w:tcPr>
            <w:tcW w:w="2230" w:type="dxa"/>
          </w:tcPr>
          <w:p w14:paraId="18D8915D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474D5030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653F1B1D" w14:textId="77777777">
        <w:trPr>
          <w:trHeight w:val="531"/>
        </w:trPr>
        <w:tc>
          <w:tcPr>
            <w:tcW w:w="675" w:type="dxa"/>
          </w:tcPr>
          <w:p w14:paraId="2BF316E3" w14:textId="77777777" w:rsidR="008D3E99" w:rsidRDefault="00000000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582" w:type="dxa"/>
          </w:tcPr>
          <w:p w14:paraId="27C1D137" w14:textId="77777777" w:rsidR="008D3E99" w:rsidRDefault="00000000">
            <w:pPr>
              <w:rPr>
                <w:rFonts w:ascii="MS Mincho" w:eastAsia="MS Mincho" w:hAnsi="MS Mincho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  <w:t>0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お国比べ</w:t>
            </w:r>
          </w:p>
        </w:tc>
        <w:tc>
          <w:tcPr>
            <w:tcW w:w="2230" w:type="dxa"/>
          </w:tcPr>
          <w:p w14:paraId="51840126" w14:textId="77777777" w:rsidR="008D3E99" w:rsidRDefault="00000000">
            <w:pPr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502CE44C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74414766" w14:textId="77777777">
        <w:trPr>
          <w:trHeight w:val="531"/>
        </w:trPr>
        <w:tc>
          <w:tcPr>
            <w:tcW w:w="675" w:type="dxa"/>
          </w:tcPr>
          <w:p w14:paraId="410009C4" w14:textId="77777777" w:rsidR="008D3E99" w:rsidRDefault="00000000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582" w:type="dxa"/>
          </w:tcPr>
          <w:p w14:paraId="39838310" w14:textId="77777777" w:rsidR="008D3E99" w:rsidRDefault="00000000">
            <w:pPr>
              <w:rPr>
                <w:rFonts w:ascii="MS Mincho" w:eastAsia="MS Mincho" w:hAnsi="MS Mincho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病気</w:t>
            </w:r>
          </w:p>
        </w:tc>
        <w:tc>
          <w:tcPr>
            <w:tcW w:w="2230" w:type="dxa"/>
          </w:tcPr>
          <w:p w14:paraId="0547D502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2FC35930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19D21634" w14:textId="77777777">
        <w:trPr>
          <w:trHeight w:val="531"/>
        </w:trPr>
        <w:tc>
          <w:tcPr>
            <w:tcW w:w="675" w:type="dxa"/>
          </w:tcPr>
          <w:p w14:paraId="075D0068" w14:textId="77777777" w:rsidR="008D3E99" w:rsidRDefault="00000000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582" w:type="dxa"/>
          </w:tcPr>
          <w:p w14:paraId="15E53C13" w14:textId="77777777" w:rsidR="008D3E99" w:rsidRDefault="00000000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初めて会う</w:t>
            </w:r>
          </w:p>
        </w:tc>
        <w:tc>
          <w:tcPr>
            <w:tcW w:w="2230" w:type="dxa"/>
          </w:tcPr>
          <w:p w14:paraId="163E516A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6FC5FEEF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5F218A83" w14:textId="77777777">
        <w:trPr>
          <w:trHeight w:val="531"/>
        </w:trPr>
        <w:tc>
          <w:tcPr>
            <w:tcW w:w="675" w:type="dxa"/>
          </w:tcPr>
          <w:p w14:paraId="2BAA9AA4" w14:textId="77777777" w:rsidR="008D3E99" w:rsidRDefault="00000000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582" w:type="dxa"/>
          </w:tcPr>
          <w:p w14:paraId="4AFB3F93" w14:textId="77777777" w:rsidR="008D3E99" w:rsidRDefault="00000000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　面接を受ける</w:t>
            </w:r>
          </w:p>
        </w:tc>
        <w:tc>
          <w:tcPr>
            <w:tcW w:w="2230" w:type="dxa"/>
          </w:tcPr>
          <w:p w14:paraId="23C2B482" w14:textId="77777777" w:rsidR="008D3E99" w:rsidRDefault="00000000">
            <w:pPr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7F93AB5A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643E6602" w14:textId="77777777">
        <w:trPr>
          <w:trHeight w:val="531"/>
        </w:trPr>
        <w:tc>
          <w:tcPr>
            <w:tcW w:w="675" w:type="dxa"/>
          </w:tcPr>
          <w:p w14:paraId="24CBB64F" w14:textId="77777777" w:rsidR="008D3E99" w:rsidRDefault="0000000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hint="eastAsia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582" w:type="dxa"/>
          </w:tcPr>
          <w:p w14:paraId="361DABB3" w14:textId="77777777" w:rsidR="008D3E99" w:rsidRDefault="00000000">
            <w:pPr>
              <w:rPr>
                <w:rFonts w:ascii="MS Mincho" w:eastAsia="MS Mincho" w:hAnsi="MS Mincho"/>
                <w:lang w:eastAsia="ja-JP"/>
              </w:rPr>
            </w:pPr>
            <w:r>
              <w:rPr>
                <w:rFonts w:ascii="仿宋" w:eastAsia="MS Mincho" w:hAnsi="仿宋" w:hint="eastAsia"/>
                <w:color w:val="000000"/>
                <w:sz w:val="18"/>
                <w:szCs w:val="18"/>
                <w:lang w:eastAsia="ja-JP"/>
              </w:rPr>
              <w:t>第</w:t>
            </w:r>
            <w:r>
              <w:rPr>
                <w:rFonts w:ascii="仿宋" w:eastAsiaTheme="minorEastAsia" w:hAnsi="仿宋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仿宋" w:eastAsiaTheme="minorEastAsia" w:hAnsi="仿宋"/>
                <w:color w:val="000000"/>
                <w:sz w:val="18"/>
                <w:szCs w:val="18"/>
                <w:lang w:eastAsia="zh-CN"/>
              </w:rPr>
              <w:t>4</w:t>
            </w:r>
            <w:r>
              <w:rPr>
                <w:rFonts w:ascii="仿宋" w:eastAsia="MS Mincho" w:hAnsi="仿宋" w:hint="eastAsia"/>
                <w:color w:val="000000"/>
                <w:sz w:val="18"/>
                <w:szCs w:val="18"/>
                <w:lang w:eastAsia="ja-JP"/>
              </w:rPr>
              <w:t>課　食べ物</w:t>
            </w:r>
          </w:p>
        </w:tc>
        <w:tc>
          <w:tcPr>
            <w:tcW w:w="2230" w:type="dxa"/>
          </w:tcPr>
          <w:p w14:paraId="2B50B1F1" w14:textId="77777777" w:rsidR="008D3E99" w:rsidRDefault="00000000">
            <w:pPr>
              <w:jc w:val="center"/>
              <w:rPr>
                <w:rFonts w:ascii="楷体" w:eastAsia="楷体" w:hAnsi="楷体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51C74211" w14:textId="77777777" w:rsidR="008D3E99" w:rsidRDefault="00000000">
            <w:pPr>
              <w:snapToGrid w:val="0"/>
              <w:spacing w:beforeLines="15" w:before="54" w:afterLines="15" w:after="54"/>
              <w:jc w:val="center"/>
              <w:rPr>
                <w:rFonts w:ascii="楷体" w:eastAsia="楷体" w:hAnsi="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  <w:tr w:rsidR="008D3E99" w14:paraId="604AB139" w14:textId="77777777">
        <w:trPr>
          <w:trHeight w:val="531"/>
        </w:trPr>
        <w:tc>
          <w:tcPr>
            <w:tcW w:w="675" w:type="dxa"/>
          </w:tcPr>
          <w:p w14:paraId="48DC40C7" w14:textId="77777777" w:rsidR="008D3E99" w:rsidRDefault="00000000">
            <w:pPr>
              <w:widowControl/>
              <w:jc w:val="center"/>
              <w:rPr>
                <w:rFonts w:ascii="宋体" w:eastAsia="MS Mincho" w:hAnsi="宋体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582" w:type="dxa"/>
          </w:tcPr>
          <w:p w14:paraId="44ADFB44" w14:textId="77777777" w:rsidR="008D3E99" w:rsidRDefault="0000000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Theme="minorEastAsia" w:hAnsi="MS Mincho"/>
                <w:color w:val="000000"/>
                <w:sz w:val="18"/>
                <w:szCs w:val="18"/>
                <w:lang w:eastAsia="zh-CN"/>
              </w:rPr>
              <w:t>5</w:t>
            </w: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課　贈り物の習慣</w:t>
            </w:r>
          </w:p>
        </w:tc>
        <w:tc>
          <w:tcPr>
            <w:tcW w:w="2230" w:type="dxa"/>
          </w:tcPr>
          <w:p w14:paraId="618D4BE6" w14:textId="77777777" w:rsidR="008D3E99" w:rsidRDefault="00000000">
            <w:pPr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基本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句型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实例</w:t>
            </w:r>
            <w:r>
              <w:rPr>
                <w:rFonts w:ascii="楷体" w:eastAsia="楷体" w:hAnsi="楷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  <w:t>会话</w:t>
            </w:r>
          </w:p>
        </w:tc>
        <w:tc>
          <w:tcPr>
            <w:tcW w:w="1843" w:type="dxa"/>
          </w:tcPr>
          <w:p w14:paraId="04A59B7D" w14:textId="77777777" w:rsidR="008D3E99" w:rsidRDefault="00000000">
            <w:pPr>
              <w:jc w:val="center"/>
              <w:rPr>
                <w:rFonts w:ascii="楷体" w:eastAsia="楷体" w:hAnsi="楷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楷体" w:eastAsia="楷体" w:hAnsi="楷体" w:hint="eastAsia"/>
                <w:color w:val="000000"/>
                <w:sz w:val="18"/>
                <w:szCs w:val="18"/>
                <w:lang w:eastAsia="zh-CN"/>
              </w:rPr>
              <w:t>会话操练、预习</w:t>
            </w:r>
          </w:p>
        </w:tc>
      </w:tr>
    </w:tbl>
    <w:p w14:paraId="2C7DB4FF" w14:textId="77777777" w:rsidR="008D3E99" w:rsidRDefault="008D3E99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D955394" w14:textId="77777777" w:rsidR="008D3E99" w:rsidRDefault="0000000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8D3E99" w14:paraId="05EA9334" w14:textId="77777777">
        <w:tc>
          <w:tcPr>
            <w:tcW w:w="1809" w:type="dxa"/>
            <w:shd w:val="clear" w:color="auto" w:fill="auto"/>
          </w:tcPr>
          <w:p w14:paraId="14B456C5" w14:textId="77777777" w:rsidR="008D3E99" w:rsidRDefault="0000000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65717CBC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4DCB28D7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8D3E99" w14:paraId="6B80A435" w14:textId="77777777">
        <w:tc>
          <w:tcPr>
            <w:tcW w:w="1809" w:type="dxa"/>
            <w:shd w:val="clear" w:color="auto" w:fill="auto"/>
          </w:tcPr>
          <w:p w14:paraId="131DF63A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7F7BDBB8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2127" w:type="dxa"/>
            <w:shd w:val="clear" w:color="auto" w:fill="auto"/>
          </w:tcPr>
          <w:p w14:paraId="4DA91B14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8D3E99" w14:paraId="44C17E56" w14:textId="77777777">
        <w:tc>
          <w:tcPr>
            <w:tcW w:w="1809" w:type="dxa"/>
            <w:shd w:val="clear" w:color="auto" w:fill="auto"/>
          </w:tcPr>
          <w:p w14:paraId="41286C35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46CBF6E9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2127" w:type="dxa"/>
            <w:shd w:val="clear" w:color="auto" w:fill="auto"/>
          </w:tcPr>
          <w:p w14:paraId="19CC1154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8D3E99" w14:paraId="5179183A" w14:textId="77777777">
        <w:tc>
          <w:tcPr>
            <w:tcW w:w="1809" w:type="dxa"/>
            <w:shd w:val="clear" w:color="auto" w:fill="auto"/>
          </w:tcPr>
          <w:p w14:paraId="4E187345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1B0B0997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2127" w:type="dxa"/>
            <w:shd w:val="clear" w:color="auto" w:fill="auto"/>
          </w:tcPr>
          <w:p w14:paraId="117BB26F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8D3E99" w14:paraId="5BFAE281" w14:textId="77777777">
        <w:tc>
          <w:tcPr>
            <w:tcW w:w="1809" w:type="dxa"/>
            <w:shd w:val="clear" w:color="auto" w:fill="auto"/>
          </w:tcPr>
          <w:p w14:paraId="2DA342FC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B4D962F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2127" w:type="dxa"/>
            <w:shd w:val="clear" w:color="auto" w:fill="auto"/>
          </w:tcPr>
          <w:p w14:paraId="1A8784B5" w14:textId="77777777" w:rsidR="008D3E99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42D04508" w14:textId="77777777" w:rsidR="008D3E99" w:rsidRDefault="008D3E99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p w14:paraId="37DC418F" w14:textId="0DDB861A" w:rsidR="008D3E99" w:rsidRDefault="0000000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任课教师：左翼</w:t>
      </w:r>
      <w:r w:rsidR="007F2851">
        <w:rPr>
          <w:rFonts w:ascii="仿宋" w:eastAsiaTheme="minorEastAsia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7F2851"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  <w:t xml:space="preserve">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>
        <w:rPr>
          <w:noProof/>
        </w:rPr>
        <w:drawing>
          <wp:inline distT="0" distB="0" distL="114300" distR="114300" wp14:anchorId="17CBED2F" wp14:editId="0556DC93">
            <wp:extent cx="775335" cy="286385"/>
            <wp:effectExtent l="0" t="0" r="12065" b="571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5335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日期：2022</w:t>
      </w:r>
      <w:r w:rsidR="007F2851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.9.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1</w:t>
      </w:r>
      <w:r w:rsidR="007F2851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</w:p>
    <w:sectPr w:rsidR="008D3E9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19191" w14:textId="77777777" w:rsidR="00D21B2C" w:rsidRDefault="00D21B2C">
      <w:r>
        <w:separator/>
      </w:r>
    </w:p>
  </w:endnote>
  <w:endnote w:type="continuationSeparator" w:id="0">
    <w:p w14:paraId="5647A350" w14:textId="77777777" w:rsidR="00D21B2C" w:rsidRDefault="00D21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Arial Unicode MS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default"/>
    <w:sig w:usb0="00000000" w:usb1="00000000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27851" w14:textId="77777777" w:rsidR="008D3E99" w:rsidRDefault="00000000">
    <w:pPr>
      <w:pStyle w:val="a5"/>
      <w:framePr w:w="406" w:wrap="around" w:vAnchor="page" w:hAnchor="page" w:x="5661" w:y="16221"/>
      <w:jc w:val="center"/>
      <w:rPr>
        <w:rStyle w:val="a8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4CDEAA8B" w14:textId="77777777" w:rsidR="008D3E99" w:rsidRDefault="00000000">
    <w:pPr>
      <w:pStyle w:val="a5"/>
      <w:ind w:right="360"/>
    </w:pPr>
    <w:r>
      <w:rPr>
        <w:noProof/>
        <w:lang w:eastAsia="zh-CN"/>
      </w:rPr>
      <w:drawing>
        <wp:inline distT="0" distB="0" distL="0" distR="0" wp14:anchorId="72367C35" wp14:editId="2F47EE19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46C37" w14:textId="77777777" w:rsidR="008D3E99" w:rsidRDefault="00000000">
    <w:pPr>
      <w:pStyle w:val="a5"/>
      <w:framePr w:w="1008" w:wrap="around" w:vAnchor="page" w:hAnchor="page" w:x="5491" w:y="16201"/>
      <w:rPr>
        <w:rStyle w:val="a8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1AD83F84" w14:textId="77777777" w:rsidR="008D3E99" w:rsidRDefault="00000000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D65CB" w14:textId="77777777" w:rsidR="00D21B2C" w:rsidRDefault="00D21B2C">
      <w:r>
        <w:separator/>
      </w:r>
    </w:p>
  </w:footnote>
  <w:footnote w:type="continuationSeparator" w:id="0">
    <w:p w14:paraId="72405B5D" w14:textId="77777777" w:rsidR="00D21B2C" w:rsidRDefault="00D21B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87F1E" w14:textId="77777777" w:rsidR="008D3E99" w:rsidRDefault="00000000">
    <w:pPr>
      <w:pStyle w:val="a6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4E3007E7" wp14:editId="23ABFDE4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20A2B" w14:textId="77777777" w:rsidR="008D3E99" w:rsidRDefault="00000000">
    <w:pPr>
      <w:pStyle w:val="a6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37C68F" wp14:editId="2EC90E4D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585FDD6" w14:textId="77777777" w:rsidR="008D3E99" w:rsidRDefault="00000000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7C68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585FDD6" w14:textId="77777777" w:rsidR="008D3E99" w:rsidRDefault="00000000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cyOTY1ODQyMmFmZTQ1NTI4NTNmODhiODNkNGY0M2UifQ=="/>
  </w:docVars>
  <w:rsids>
    <w:rsidRoot w:val="00475657"/>
    <w:rsid w:val="00001A9A"/>
    <w:rsid w:val="000071ED"/>
    <w:rsid w:val="000113CE"/>
    <w:rsid w:val="000138B2"/>
    <w:rsid w:val="000369D9"/>
    <w:rsid w:val="00037E17"/>
    <w:rsid w:val="00040BAC"/>
    <w:rsid w:val="000439B6"/>
    <w:rsid w:val="00044CF5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3B0C"/>
    <w:rsid w:val="00087FB2"/>
    <w:rsid w:val="00094CE3"/>
    <w:rsid w:val="000A0217"/>
    <w:rsid w:val="000A22C6"/>
    <w:rsid w:val="000A2979"/>
    <w:rsid w:val="000A3531"/>
    <w:rsid w:val="000A372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092A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9484E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577B7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4DF2"/>
    <w:rsid w:val="00387718"/>
    <w:rsid w:val="0039305A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55D2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C1D3E"/>
    <w:rsid w:val="004C3BC7"/>
    <w:rsid w:val="004C7613"/>
    <w:rsid w:val="004D07ED"/>
    <w:rsid w:val="004D4B7B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07E4"/>
    <w:rsid w:val="00531494"/>
    <w:rsid w:val="00541E3A"/>
    <w:rsid w:val="005452F2"/>
    <w:rsid w:val="00552F8A"/>
    <w:rsid w:val="00554878"/>
    <w:rsid w:val="005603E5"/>
    <w:rsid w:val="0056101B"/>
    <w:rsid w:val="00561FC4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6FB9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45BD8"/>
    <w:rsid w:val="00650A6D"/>
    <w:rsid w:val="006537ED"/>
    <w:rsid w:val="00657361"/>
    <w:rsid w:val="00662291"/>
    <w:rsid w:val="00663AD4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439"/>
    <w:rsid w:val="006B0F20"/>
    <w:rsid w:val="006B113A"/>
    <w:rsid w:val="006B16F9"/>
    <w:rsid w:val="006B1B20"/>
    <w:rsid w:val="006B3072"/>
    <w:rsid w:val="006C15AE"/>
    <w:rsid w:val="006C5B2B"/>
    <w:rsid w:val="006C74CB"/>
    <w:rsid w:val="006D5C73"/>
    <w:rsid w:val="006D7264"/>
    <w:rsid w:val="006F1C29"/>
    <w:rsid w:val="006F2384"/>
    <w:rsid w:val="006F2CF8"/>
    <w:rsid w:val="006F4482"/>
    <w:rsid w:val="00701C32"/>
    <w:rsid w:val="00704C15"/>
    <w:rsid w:val="0070511C"/>
    <w:rsid w:val="00711DF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34E6"/>
    <w:rsid w:val="00794E0E"/>
    <w:rsid w:val="007A042A"/>
    <w:rsid w:val="007A4668"/>
    <w:rsid w:val="007B071F"/>
    <w:rsid w:val="007B59C2"/>
    <w:rsid w:val="007B5DDF"/>
    <w:rsid w:val="007B5F54"/>
    <w:rsid w:val="007B5F95"/>
    <w:rsid w:val="007C27C3"/>
    <w:rsid w:val="007C3319"/>
    <w:rsid w:val="007C4971"/>
    <w:rsid w:val="007D4B32"/>
    <w:rsid w:val="007D5EEF"/>
    <w:rsid w:val="007E0537"/>
    <w:rsid w:val="007E1B3F"/>
    <w:rsid w:val="007E4F7B"/>
    <w:rsid w:val="007F0846"/>
    <w:rsid w:val="007F14FB"/>
    <w:rsid w:val="007F180B"/>
    <w:rsid w:val="007F19FD"/>
    <w:rsid w:val="007F2851"/>
    <w:rsid w:val="007F380D"/>
    <w:rsid w:val="008005E2"/>
    <w:rsid w:val="00801EE1"/>
    <w:rsid w:val="0080201E"/>
    <w:rsid w:val="008060B9"/>
    <w:rsid w:val="00810631"/>
    <w:rsid w:val="00810BB0"/>
    <w:rsid w:val="00810F56"/>
    <w:rsid w:val="00811588"/>
    <w:rsid w:val="00811FA6"/>
    <w:rsid w:val="00812C06"/>
    <w:rsid w:val="00812CDA"/>
    <w:rsid w:val="00814A3F"/>
    <w:rsid w:val="008154D7"/>
    <w:rsid w:val="00816C25"/>
    <w:rsid w:val="008175E8"/>
    <w:rsid w:val="00825571"/>
    <w:rsid w:val="00825F1F"/>
    <w:rsid w:val="00826511"/>
    <w:rsid w:val="00830058"/>
    <w:rsid w:val="0083025C"/>
    <w:rsid w:val="0083049E"/>
    <w:rsid w:val="0083083F"/>
    <w:rsid w:val="00831D53"/>
    <w:rsid w:val="00840954"/>
    <w:rsid w:val="008429CE"/>
    <w:rsid w:val="00843ED6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56AB"/>
    <w:rsid w:val="008B71F2"/>
    <w:rsid w:val="008C271C"/>
    <w:rsid w:val="008C2F3A"/>
    <w:rsid w:val="008C40C0"/>
    <w:rsid w:val="008C64DA"/>
    <w:rsid w:val="008D2640"/>
    <w:rsid w:val="008D3E99"/>
    <w:rsid w:val="008D7AD3"/>
    <w:rsid w:val="008E2CC9"/>
    <w:rsid w:val="008E36BA"/>
    <w:rsid w:val="008E4701"/>
    <w:rsid w:val="008E4CF3"/>
    <w:rsid w:val="008F099E"/>
    <w:rsid w:val="008F1956"/>
    <w:rsid w:val="008F2379"/>
    <w:rsid w:val="008F26F4"/>
    <w:rsid w:val="008F2AD8"/>
    <w:rsid w:val="00900A34"/>
    <w:rsid w:val="009035F1"/>
    <w:rsid w:val="0091127F"/>
    <w:rsid w:val="00914040"/>
    <w:rsid w:val="009168F4"/>
    <w:rsid w:val="00920A8D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23FC"/>
    <w:rsid w:val="009A4AC6"/>
    <w:rsid w:val="009A78CD"/>
    <w:rsid w:val="009A7D33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408C"/>
    <w:rsid w:val="009F564F"/>
    <w:rsid w:val="009F660E"/>
    <w:rsid w:val="009F725E"/>
    <w:rsid w:val="009F7496"/>
    <w:rsid w:val="00A0348E"/>
    <w:rsid w:val="00A03F18"/>
    <w:rsid w:val="00A04CBF"/>
    <w:rsid w:val="00A10564"/>
    <w:rsid w:val="00A11676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4DA5"/>
    <w:rsid w:val="00A36DF9"/>
    <w:rsid w:val="00A47514"/>
    <w:rsid w:val="00A505AB"/>
    <w:rsid w:val="00A6016E"/>
    <w:rsid w:val="00A6030A"/>
    <w:rsid w:val="00A62205"/>
    <w:rsid w:val="00A749EA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87F35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C615F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0EF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92DA6"/>
    <w:rsid w:val="00BA5396"/>
    <w:rsid w:val="00BB00B3"/>
    <w:rsid w:val="00BB4760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87CBE"/>
    <w:rsid w:val="00C9199C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4293"/>
    <w:rsid w:val="00CE601F"/>
    <w:rsid w:val="00CF057C"/>
    <w:rsid w:val="00CF089F"/>
    <w:rsid w:val="00CF317D"/>
    <w:rsid w:val="00CF31E1"/>
    <w:rsid w:val="00D06971"/>
    <w:rsid w:val="00D069F5"/>
    <w:rsid w:val="00D07EB2"/>
    <w:rsid w:val="00D110E7"/>
    <w:rsid w:val="00D11800"/>
    <w:rsid w:val="00D11BCB"/>
    <w:rsid w:val="00D125EF"/>
    <w:rsid w:val="00D15EC3"/>
    <w:rsid w:val="00D16835"/>
    <w:rsid w:val="00D20242"/>
    <w:rsid w:val="00D203F9"/>
    <w:rsid w:val="00D21B2C"/>
    <w:rsid w:val="00D237C7"/>
    <w:rsid w:val="00D36F07"/>
    <w:rsid w:val="00D46A8C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67BA"/>
    <w:rsid w:val="00E17EEE"/>
    <w:rsid w:val="00E20B29"/>
    <w:rsid w:val="00E27623"/>
    <w:rsid w:val="00E31628"/>
    <w:rsid w:val="00E32DD8"/>
    <w:rsid w:val="00E4037B"/>
    <w:rsid w:val="00E43444"/>
    <w:rsid w:val="00E46564"/>
    <w:rsid w:val="00E51E81"/>
    <w:rsid w:val="00E52CD7"/>
    <w:rsid w:val="00E54B09"/>
    <w:rsid w:val="00E573C0"/>
    <w:rsid w:val="00E57781"/>
    <w:rsid w:val="00E611E6"/>
    <w:rsid w:val="00E67717"/>
    <w:rsid w:val="00E70DFC"/>
    <w:rsid w:val="00E72B2E"/>
    <w:rsid w:val="00E72C30"/>
    <w:rsid w:val="00E75326"/>
    <w:rsid w:val="00E8561E"/>
    <w:rsid w:val="00E92914"/>
    <w:rsid w:val="00E939F9"/>
    <w:rsid w:val="00E9734C"/>
    <w:rsid w:val="00EA36A4"/>
    <w:rsid w:val="00EA5341"/>
    <w:rsid w:val="00EA54AF"/>
    <w:rsid w:val="00EB4D8A"/>
    <w:rsid w:val="00EB58C4"/>
    <w:rsid w:val="00EB65D8"/>
    <w:rsid w:val="00EB752B"/>
    <w:rsid w:val="00EC7382"/>
    <w:rsid w:val="00EC73CD"/>
    <w:rsid w:val="00ED01BA"/>
    <w:rsid w:val="00ED092D"/>
    <w:rsid w:val="00ED41B5"/>
    <w:rsid w:val="00ED49EA"/>
    <w:rsid w:val="00ED6D42"/>
    <w:rsid w:val="00ED7DCC"/>
    <w:rsid w:val="00EE1656"/>
    <w:rsid w:val="00EE3BAD"/>
    <w:rsid w:val="00EF01A0"/>
    <w:rsid w:val="00EF09CE"/>
    <w:rsid w:val="00EF5663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645B1"/>
    <w:rsid w:val="00F75B0B"/>
    <w:rsid w:val="00F87128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94F698E"/>
    <w:rsid w:val="6E256335"/>
    <w:rsid w:val="700912C5"/>
    <w:rsid w:val="703C7BBD"/>
    <w:rsid w:val="74F62C86"/>
    <w:rsid w:val="757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947505"/>
  <w15:docId w15:val="{D575B34D-7664-49AC-ABC3-B39C4BE23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styleId="a9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a4">
    <w:name w:val="批注框文本 字符"/>
    <w:basedOn w:val="a0"/>
    <w:link w:val="a3"/>
    <w:semiHidden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A4C2DD-670E-4140-87AA-5679A78C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</Words>
  <Characters>742</Characters>
  <Application>Microsoft Office Word</Application>
  <DocSecurity>0</DocSecurity>
  <Lines>6</Lines>
  <Paragraphs>1</Paragraphs>
  <ScaleCrop>false</ScaleCrop>
  <Company>CMT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24</cp:revision>
  <cp:lastPrinted>2021-09-22T09:17:00Z</cp:lastPrinted>
  <dcterms:created xsi:type="dcterms:W3CDTF">2020-09-16T02:37:00Z</dcterms:created>
  <dcterms:modified xsi:type="dcterms:W3CDTF">2022-10-09T23:00:00Z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77435ACC438B4945B1E0A1575E8B0FEC</vt:lpwstr>
  </property>
</Properties>
</file>